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DD" w:rsidRPr="007F279E" w:rsidRDefault="004C7C89" w:rsidP="00CE0782">
      <w:pPr>
        <w:rPr>
          <w:b/>
          <w:sz w:val="28"/>
          <w:szCs w:val="28"/>
        </w:rPr>
      </w:pPr>
      <w:bookmarkStart w:id="0" w:name="_GoBack"/>
      <w:r w:rsidRPr="007F279E">
        <w:rPr>
          <w:b/>
          <w:sz w:val="28"/>
          <w:szCs w:val="28"/>
        </w:rPr>
        <w:t>ACTIVIDAD DESCUBRIMIENTO GUIADO</w:t>
      </w:r>
      <w:r w:rsidR="00245BDD" w:rsidRPr="007F279E">
        <w:rPr>
          <w:b/>
          <w:sz w:val="28"/>
          <w:szCs w:val="28"/>
        </w:rPr>
        <w:t xml:space="preserve">: Indaga sobre las partes del encéfalo y la médula espinal. </w:t>
      </w:r>
    </w:p>
    <w:bookmarkEnd w:id="0"/>
    <w:p w:rsidR="00245BDD" w:rsidRDefault="00245BDD" w:rsidP="00CE0782">
      <w:r w:rsidRPr="00245BDD">
        <w:t>El encéfalo es la parte del </w:t>
      </w:r>
      <w:hyperlink r:id="rId5" w:tooltip="Sistema nervioso central" w:history="1">
        <w:r w:rsidRPr="00245BDD">
          <w:t>sistema nervioso central</w:t>
        </w:r>
      </w:hyperlink>
      <w:r w:rsidRPr="00245BDD">
        <w:t> de los </w:t>
      </w:r>
      <w:hyperlink r:id="rId6" w:tooltip="Vertebrado" w:history="1">
        <w:r w:rsidRPr="00245BDD">
          <w:t>vertebrados</w:t>
        </w:r>
      </w:hyperlink>
      <w:r w:rsidRPr="00245BDD">
        <w:t> incluida dentro del </w:t>
      </w:r>
      <w:hyperlink r:id="rId7" w:tooltip="Cráneo" w:history="1">
        <w:r w:rsidRPr="00245BDD">
          <w:t>cráneo</w:t>
        </w:r>
      </w:hyperlink>
      <w:r w:rsidRPr="00245BDD">
        <w:t>. Está compuesto por tres partes: </w:t>
      </w:r>
      <w:hyperlink r:id="rId8" w:tooltip="Prosencéfalo" w:history="1">
        <w:r w:rsidRPr="00245BDD">
          <w:t>prosencéfalo</w:t>
        </w:r>
      </w:hyperlink>
      <w:r w:rsidRPr="00245BDD">
        <w:t>, </w:t>
      </w:r>
      <w:hyperlink r:id="rId9" w:tooltip="Mesencéfalo" w:history="1">
        <w:r w:rsidRPr="00245BDD">
          <w:t>mesencéfalo</w:t>
        </w:r>
      </w:hyperlink>
      <w:r w:rsidRPr="00245BDD">
        <w:t> y </w:t>
      </w:r>
      <w:hyperlink r:id="rId10" w:tooltip="Rombencéfalo" w:history="1">
        <w:r w:rsidRPr="00245BDD">
          <w:t>rombencéfalo</w:t>
        </w:r>
      </w:hyperlink>
      <w:r w:rsidRPr="00245BDD">
        <w:t>. Es el centro de control del movimiento, del sueño, del hambre, de la sed y de casi todas las actividades vitales necesarias para la supervivencia. Todas las emociones humanas, como el amor, el odio, el miedo, la ira, la alegría y la tristeza, están controladas por el encéfalo. También se encarga de recibir e interpretar las innumerables señales que le llegan desde el </w:t>
      </w:r>
      <w:hyperlink r:id="rId11" w:tooltip="Organismo" w:history="1">
        <w:r w:rsidRPr="00245BDD">
          <w:t>organismo</w:t>
        </w:r>
      </w:hyperlink>
      <w:r w:rsidRPr="00245BDD">
        <w:t> y el exterior.</w:t>
      </w:r>
    </w:p>
    <w:p w:rsidR="00245BDD" w:rsidRDefault="00245BDD" w:rsidP="00CE0782">
      <w:r>
        <w:t>Partes del encéfalo:</w:t>
      </w:r>
    </w:p>
    <w:p w:rsidR="00245BDD" w:rsidRPr="00245BDD" w:rsidRDefault="007F279E" w:rsidP="00245BDD">
      <w:pPr>
        <w:shd w:val="clear" w:color="auto" w:fill="FFFFFF"/>
        <w:spacing w:before="120" w:after="120" w:line="240" w:lineRule="auto"/>
        <w:rPr>
          <w:rFonts w:cstheme="minorHAnsi"/>
          <w:i/>
          <w:sz w:val="24"/>
          <w:szCs w:val="24"/>
        </w:rPr>
      </w:pPr>
      <w:r w:rsidRPr="007F279E">
        <w:rPr>
          <w:rFonts w:cstheme="minorHAnsi"/>
          <w:i/>
          <w:sz w:val="24"/>
          <w:szCs w:val="24"/>
        </w:rPr>
        <w:t>Debes indicar en el dibujo de la página siguiente las partes señaladas con número y letra</w:t>
      </w:r>
      <w:r>
        <w:rPr>
          <w:rFonts w:cstheme="minorHAnsi"/>
          <w:i/>
          <w:sz w:val="24"/>
          <w:szCs w:val="24"/>
        </w:rPr>
        <w:t xml:space="preserve">, los nombres están escritos en el esquema </w:t>
      </w:r>
      <w:r w:rsidRPr="007F279E">
        <w:rPr>
          <w:rFonts w:cstheme="minorHAnsi"/>
          <w:i/>
          <w:sz w:val="24"/>
          <w:szCs w:val="24"/>
        </w:rPr>
        <w:t xml:space="preserve">en negrita. Además, indica que comprenderían </w:t>
      </w:r>
      <w:r>
        <w:rPr>
          <w:rFonts w:cstheme="minorHAnsi"/>
          <w:i/>
          <w:sz w:val="24"/>
          <w:szCs w:val="24"/>
        </w:rPr>
        <w:t xml:space="preserve">o dónde se situarían en el dibujo </w:t>
      </w:r>
      <w:r w:rsidRPr="007F279E">
        <w:rPr>
          <w:rFonts w:cstheme="minorHAnsi"/>
          <w:i/>
          <w:sz w:val="24"/>
          <w:szCs w:val="24"/>
        </w:rPr>
        <w:t>las partes que en el texto están subrayadas.</w:t>
      </w:r>
    </w:p>
    <w:p w:rsidR="00245BDD" w:rsidRPr="00245BDD" w:rsidRDefault="00245BDD" w:rsidP="00245B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</w:pPr>
      <w:hyperlink r:id="rId12" w:tooltip="Prosencéfalo" w:history="1">
        <w:r w:rsidRPr="00245BDD">
          <w:rPr>
            <w:u w:val="single"/>
          </w:rPr>
          <w:t>Prosencéfalo</w:t>
        </w:r>
      </w:hyperlink>
      <w:r w:rsidRPr="00245BDD">
        <w:t>: que se divide en</w:t>
      </w:r>
    </w:p>
    <w:p w:rsidR="00245BDD" w:rsidRPr="00245BDD" w:rsidRDefault="00245BDD" w:rsidP="00245BD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u w:val="single"/>
        </w:rPr>
      </w:pPr>
      <w:hyperlink r:id="rId13" w:tooltip="Telencéfalo" w:history="1">
        <w:r w:rsidRPr="00245BDD">
          <w:rPr>
            <w:u w:val="single"/>
          </w:rPr>
          <w:t>Telencéfalo</w:t>
        </w:r>
      </w:hyperlink>
    </w:p>
    <w:p w:rsid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</w:pPr>
      <w:r w:rsidRPr="00245BDD">
        <w:rPr>
          <w:u w:val="single"/>
        </w:rPr>
        <w:t>Corteza cerebral</w:t>
      </w:r>
      <w:r w:rsidRPr="00245BDD">
        <w:t xml:space="preserve"> que incluye</w:t>
      </w:r>
      <w:r w:rsidRPr="00245BDD">
        <w:rPr>
          <w:b/>
        </w:rPr>
        <w:t>: </w:t>
      </w:r>
      <w:hyperlink r:id="rId14" w:tooltip="Lóbulo occipital" w:history="1">
        <w:r w:rsidRPr="00245BDD">
          <w:rPr>
            <w:b/>
          </w:rPr>
          <w:t>lóbulo occipital</w:t>
        </w:r>
      </w:hyperlink>
      <w:r w:rsidRPr="00245BDD">
        <w:t> (la visión), </w:t>
      </w:r>
      <w:hyperlink r:id="rId15" w:tooltip="Lóbulo parietal" w:history="1">
        <w:r w:rsidRPr="00245BDD">
          <w:rPr>
            <w:b/>
          </w:rPr>
          <w:t>lóbulo parietal</w:t>
        </w:r>
      </w:hyperlink>
      <w:r w:rsidRPr="00245BDD">
        <w:rPr>
          <w:b/>
        </w:rPr>
        <w:t> </w:t>
      </w:r>
      <w:r w:rsidRPr="00245BDD">
        <w:t>(órganos de la sensación y kinésicos</w:t>
      </w:r>
      <w:r w:rsidRPr="00245BDD">
        <w:rPr>
          <w:b/>
        </w:rPr>
        <w:t>), </w:t>
      </w:r>
      <w:hyperlink r:id="rId16" w:tooltip="Lóbulo temporal" w:history="1">
        <w:r w:rsidRPr="00245BDD">
          <w:rPr>
            <w:b/>
          </w:rPr>
          <w:t>lóbulo temporal</w:t>
        </w:r>
      </w:hyperlink>
      <w:r w:rsidRPr="00245BDD">
        <w:t> (audición y cerca al hipocampo el olfato), </w:t>
      </w:r>
      <w:hyperlink r:id="rId17" w:tooltip="Lóbulo frontal" w:history="1">
        <w:r w:rsidRPr="00245BDD">
          <w:rPr>
            <w:b/>
          </w:rPr>
          <w:t>lóbulo frontal</w:t>
        </w:r>
      </w:hyperlink>
      <w:r w:rsidRPr="00245BDD">
        <w:rPr>
          <w:b/>
        </w:rPr>
        <w:t> </w:t>
      </w:r>
      <w:r w:rsidRPr="00245BDD">
        <w:t>(el juicio, la percepción y la zona motora). Los lóbulos frontal, parietal y temporal se encargan del aprendizaje y todo el córtex se encarga del lenguaje.</w:t>
      </w:r>
    </w:p>
    <w:p w:rsidR="00924973" w:rsidRPr="00245BDD" w:rsidRDefault="00924973" w:rsidP="00924973">
      <w:pPr>
        <w:shd w:val="clear" w:color="auto" w:fill="FFFFFF"/>
        <w:spacing w:before="100" w:beforeAutospacing="1" w:after="24" w:line="240" w:lineRule="auto"/>
        <w:ind w:left="2304"/>
      </w:pPr>
      <w:r w:rsidRPr="00924973">
        <w:t>El telencéfalo se divide en dos hemisferios (derecho e izquierdo) unidos por el</w:t>
      </w:r>
      <w:r>
        <w:rPr>
          <w:b/>
        </w:rPr>
        <w:t xml:space="preserve"> Cuerpo Calloso.</w:t>
      </w:r>
    </w:p>
    <w:p w:rsidR="00245BDD" w:rsidRPr="00245BDD" w:rsidRDefault="00245BDD" w:rsidP="00245BD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u w:val="single"/>
        </w:rPr>
      </w:pPr>
      <w:hyperlink r:id="rId18" w:tooltip="Diencéfalo" w:history="1">
        <w:r w:rsidRPr="00245BDD">
          <w:rPr>
            <w:u w:val="single"/>
          </w:rPr>
          <w:t>Diencéfalo</w:t>
        </w:r>
      </w:hyperlink>
      <w:r w:rsidRPr="00245BDD">
        <w:rPr>
          <w:u w:val="single"/>
        </w:rPr>
        <w:t>:</w:t>
      </w:r>
    </w:p>
    <w:p w:rsid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</w:pPr>
      <w:hyperlink r:id="rId19" w:tooltip="Glándula pineal" w:history="1">
        <w:r w:rsidRPr="00245BDD">
          <w:rPr>
            <w:b/>
          </w:rPr>
          <w:t>G</w:t>
        </w:r>
        <w:r w:rsidRPr="00245BDD">
          <w:rPr>
            <w:b/>
          </w:rPr>
          <w:t>lándula pinea</w:t>
        </w:r>
        <w:r w:rsidRPr="00245BDD">
          <w:t>l</w:t>
        </w:r>
      </w:hyperlink>
      <w:r w:rsidRPr="00245BDD">
        <w:t>, productora de </w:t>
      </w:r>
      <w:hyperlink r:id="rId20" w:tooltip="Melatonina" w:history="1">
        <w:r w:rsidRPr="00245BDD">
          <w:t>melatonina</w:t>
        </w:r>
      </w:hyperlink>
      <w:r w:rsidRPr="00245BDD">
        <w:t>.</w:t>
      </w:r>
    </w:p>
    <w:p w:rsidR="00924973" w:rsidRPr="00245BDD" w:rsidRDefault="00924973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  <w:rPr>
          <w:b/>
        </w:rPr>
      </w:pPr>
      <w:r w:rsidRPr="00924973">
        <w:rPr>
          <w:b/>
        </w:rPr>
        <w:t>Amígdala</w:t>
      </w:r>
      <w:r>
        <w:rPr>
          <w:b/>
        </w:rPr>
        <w:t xml:space="preserve">, </w:t>
      </w:r>
      <w:r w:rsidRPr="00924973">
        <w:t>que regula las emociones y recuerdos</w:t>
      </w:r>
      <w:r>
        <w:t xml:space="preserve"> (Sistema Límbico)</w:t>
      </w:r>
    </w:p>
    <w:p w:rsidR="00245BDD" w:rsidRP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</w:pPr>
      <w:hyperlink r:id="rId21" w:tooltip="Tálamo (SNC)" w:history="1">
        <w:r w:rsidRPr="00245BDD">
          <w:rPr>
            <w:b/>
          </w:rPr>
          <w:t>Tálamo</w:t>
        </w:r>
      </w:hyperlink>
      <w:r w:rsidRPr="00245BDD">
        <w:t>: Zona de control máximo de las sensaciones.</w:t>
      </w:r>
    </w:p>
    <w:p w:rsidR="00245BDD" w:rsidRP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</w:pPr>
      <w:hyperlink r:id="rId22" w:tooltip="Hipotálamo" w:history="1">
        <w:r w:rsidRPr="00245BDD">
          <w:rPr>
            <w:b/>
          </w:rPr>
          <w:t>Hipotálamo</w:t>
        </w:r>
      </w:hyperlink>
      <w:r w:rsidRPr="00245BDD">
        <w:t xml:space="preserve">: que comprende: </w:t>
      </w:r>
      <w:r w:rsidRPr="00245BDD">
        <w:rPr>
          <w:b/>
        </w:rPr>
        <w:t>quiasma óptico</w:t>
      </w:r>
      <w:r>
        <w:t xml:space="preserve"> </w:t>
      </w:r>
      <w:r w:rsidRPr="00245BDD">
        <w:t xml:space="preserve">e </w:t>
      </w:r>
      <w:r w:rsidRPr="00245BDD">
        <w:rPr>
          <w:b/>
        </w:rPr>
        <w:t>hipófisis</w:t>
      </w:r>
      <w:r w:rsidRPr="00245BDD">
        <w:t xml:space="preserve">; es el centro </w:t>
      </w:r>
      <w:r w:rsidR="00924973">
        <w:t>coordinador de la regulación nerviosa-hormonal.</w:t>
      </w:r>
    </w:p>
    <w:p w:rsidR="00245BDD" w:rsidRPr="00245BDD" w:rsidRDefault="00245BDD" w:rsidP="00245B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</w:pPr>
      <w:hyperlink r:id="rId23" w:tooltip="Mesencéfalo" w:history="1">
        <w:r w:rsidRPr="00245BDD">
          <w:rPr>
            <w:u w:val="single"/>
          </w:rPr>
          <w:t>Mesencéfalo</w:t>
        </w:r>
      </w:hyperlink>
      <w:r w:rsidRPr="00245BDD">
        <w:rPr>
          <w:u w:val="single"/>
        </w:rPr>
        <w:t> (Cerebro Medio)</w:t>
      </w:r>
      <w:r w:rsidRPr="00245BDD">
        <w:t xml:space="preserve">: Posee los tubérculos </w:t>
      </w:r>
      <w:r w:rsidR="00924973">
        <w:t>r</w:t>
      </w:r>
      <w:r w:rsidRPr="00245BDD">
        <w:t>elacionados con la visión y con los fenómenos auditivos y es el que filtra la información entre rombencéfalo y prosencéfalo</w:t>
      </w:r>
    </w:p>
    <w:p w:rsidR="00245BDD" w:rsidRPr="00245BDD" w:rsidRDefault="00245BDD" w:rsidP="00245BD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</w:pPr>
      <w:hyperlink r:id="rId24" w:tooltip="Rombencéfalo" w:history="1">
        <w:r w:rsidRPr="00245BDD">
          <w:rPr>
            <w:u w:val="single"/>
          </w:rPr>
          <w:t>Rombencéfalo</w:t>
        </w:r>
      </w:hyperlink>
      <w:r w:rsidRPr="00924973">
        <w:rPr>
          <w:u w:val="single"/>
        </w:rPr>
        <w:t>:</w:t>
      </w:r>
      <w:r w:rsidRPr="00245BDD">
        <w:t xml:space="preserve"> Se encuentra localizado en la parte inmediatamente superior de la médula espinal y está formado por tres estructuras: el bulbo, la protuberancia anular o puente de Varolio, y el cerebelo.</w:t>
      </w:r>
    </w:p>
    <w:p w:rsidR="00245BDD" w:rsidRPr="00245BDD" w:rsidRDefault="00245BDD" w:rsidP="00245BD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u w:val="single"/>
        </w:rPr>
      </w:pPr>
      <w:hyperlink r:id="rId25" w:tooltip="Metencéfalo (Embriología)" w:history="1">
        <w:r w:rsidRPr="00245BDD">
          <w:rPr>
            <w:u w:val="single"/>
          </w:rPr>
          <w:t>Metencéfalo</w:t>
        </w:r>
      </w:hyperlink>
    </w:p>
    <w:p w:rsidR="00245BDD" w:rsidRP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</w:pPr>
      <w:hyperlink r:id="rId26" w:tooltip="Cerebelo" w:history="1">
        <w:r w:rsidRPr="00245BDD">
          <w:rPr>
            <w:b/>
          </w:rPr>
          <w:t>Cerebelo</w:t>
        </w:r>
      </w:hyperlink>
      <w:r w:rsidRPr="00245BDD">
        <w:t>: Controla movimiento, energía muscular, postura.</w:t>
      </w:r>
    </w:p>
    <w:p w:rsidR="00245BDD" w:rsidRP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  <w:rPr>
          <w:b/>
        </w:rPr>
      </w:pPr>
      <w:hyperlink r:id="rId27" w:tooltip="Protuberancia anular" w:history="1">
        <w:r w:rsidRPr="00245BDD">
          <w:rPr>
            <w:b/>
          </w:rPr>
          <w:t>Protuberancia</w:t>
        </w:r>
      </w:hyperlink>
      <w:r w:rsidRPr="00245BDD">
        <w:rPr>
          <w:b/>
        </w:rPr>
        <w:t> o Puente de Varolio.</w:t>
      </w:r>
    </w:p>
    <w:p w:rsidR="00245BDD" w:rsidRPr="00245BDD" w:rsidRDefault="00245BDD" w:rsidP="00245BDD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536"/>
        <w:rPr>
          <w:u w:val="single"/>
        </w:rPr>
      </w:pPr>
      <w:hyperlink r:id="rId28" w:tooltip="Mielencéfalo" w:history="1">
        <w:r w:rsidRPr="00245BDD">
          <w:rPr>
            <w:u w:val="single"/>
          </w:rPr>
          <w:t>Mielencéfalo</w:t>
        </w:r>
      </w:hyperlink>
    </w:p>
    <w:p w:rsidR="00245BDD" w:rsidRDefault="00245BDD" w:rsidP="00245BDD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2304"/>
      </w:pPr>
      <w:hyperlink r:id="rId29" w:tooltip="Bulbo raquídeo" w:history="1">
        <w:r w:rsidRPr="00245BDD">
          <w:rPr>
            <w:b/>
          </w:rPr>
          <w:t>Bulbo Raquídeo</w:t>
        </w:r>
      </w:hyperlink>
      <w:r w:rsidRPr="00245BDD">
        <w:rPr>
          <w:b/>
        </w:rPr>
        <w:t>:</w:t>
      </w:r>
      <w:r w:rsidRPr="00245BDD">
        <w:t>. (Médula Oblonga) Control de las funciones básicas como circulación de la sangre a través del corazón y respiración.</w:t>
      </w:r>
    </w:p>
    <w:p w:rsidR="007F279E" w:rsidRPr="00245BDD" w:rsidRDefault="007F279E" w:rsidP="007F279E">
      <w:pPr>
        <w:shd w:val="clear" w:color="auto" w:fill="FFFFFF"/>
        <w:spacing w:before="100" w:beforeAutospacing="1" w:after="24" w:line="240" w:lineRule="auto"/>
        <w:ind w:left="2304"/>
      </w:pPr>
      <w:r>
        <w:t xml:space="preserve">A continuación, se encuentra la </w:t>
      </w:r>
      <w:r w:rsidRPr="007F279E">
        <w:rPr>
          <w:b/>
        </w:rPr>
        <w:t>médula espinal</w:t>
      </w:r>
      <w:r>
        <w:rPr>
          <w:b/>
        </w:rPr>
        <w:t>.</w:t>
      </w:r>
    </w:p>
    <w:p w:rsidR="007F279E" w:rsidRPr="007F279E" w:rsidRDefault="007F279E" w:rsidP="007F279E">
      <w:pPr>
        <w:rPr>
          <w:i/>
          <w:sz w:val="24"/>
          <w:szCs w:val="24"/>
        </w:rPr>
      </w:pPr>
      <w:r w:rsidRPr="007F279E">
        <w:rPr>
          <w:i/>
          <w:noProof/>
          <w:sz w:val="24"/>
          <w:szCs w:val="24"/>
        </w:rPr>
        <w:lastRenderedPageBreak/>
        <w:t>Añade las funciones de cada parte también</w:t>
      </w:r>
      <w:r>
        <w:rPr>
          <w:i/>
          <w:noProof/>
          <w:sz w:val="24"/>
          <w:szCs w:val="24"/>
        </w:rPr>
        <w:t>.</w:t>
      </w:r>
    </w:p>
    <w:p w:rsidR="002B411D" w:rsidRDefault="00CE0782" w:rsidP="00CE078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328929</wp:posOffset>
            </wp:positionV>
            <wp:extent cx="7757160" cy="4848225"/>
            <wp:effectExtent l="0" t="0" r="0" b="9525"/>
            <wp:wrapTight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2AAC"/>
    <w:multiLevelType w:val="multilevel"/>
    <w:tmpl w:val="8BD8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82"/>
    <w:rsid w:val="00245BDD"/>
    <w:rsid w:val="002B411D"/>
    <w:rsid w:val="004C7C89"/>
    <w:rsid w:val="007F279E"/>
    <w:rsid w:val="00924973"/>
    <w:rsid w:val="00C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BADF"/>
  <w15:chartTrackingRefBased/>
  <w15:docId w15:val="{FF12B089-14B9-48F6-A79E-E7BA1DC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5B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osenc%C3%A9falo" TargetMode="External"/><Relationship Id="rId13" Type="http://schemas.openxmlformats.org/officeDocument/2006/relationships/hyperlink" Target="https://es.wikipedia.org/wiki/Telenc%C3%A9falo" TargetMode="External"/><Relationship Id="rId18" Type="http://schemas.openxmlformats.org/officeDocument/2006/relationships/hyperlink" Target="https://es.wikipedia.org/wiki/Dienc%C3%A9falo" TargetMode="External"/><Relationship Id="rId26" Type="http://schemas.openxmlformats.org/officeDocument/2006/relationships/hyperlink" Target="https://es.wikipedia.org/wiki/Cerebe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T%C3%A1lamo_(SNC)" TargetMode="External"/><Relationship Id="rId7" Type="http://schemas.openxmlformats.org/officeDocument/2006/relationships/hyperlink" Target="https://es.wikipedia.org/wiki/Cr%C3%A1neo" TargetMode="External"/><Relationship Id="rId12" Type="http://schemas.openxmlformats.org/officeDocument/2006/relationships/hyperlink" Target="https://es.wikipedia.org/wiki/Prosenc%C3%A9falo" TargetMode="External"/><Relationship Id="rId17" Type="http://schemas.openxmlformats.org/officeDocument/2006/relationships/hyperlink" Target="https://es.wikipedia.org/wiki/L%C3%B3bulo_frontal" TargetMode="External"/><Relationship Id="rId25" Type="http://schemas.openxmlformats.org/officeDocument/2006/relationships/hyperlink" Target="https://es.wikipedia.org/wiki/Metenc%C3%A9falo_(Embriolog%C3%AD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L%C3%B3bulo_temporal" TargetMode="External"/><Relationship Id="rId20" Type="http://schemas.openxmlformats.org/officeDocument/2006/relationships/hyperlink" Target="https://es.wikipedia.org/wiki/Melatonina" TargetMode="External"/><Relationship Id="rId29" Type="http://schemas.openxmlformats.org/officeDocument/2006/relationships/hyperlink" Target="https://es.wikipedia.org/wiki/Bulbo_raqu%C3%AD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Vertebrado" TargetMode="External"/><Relationship Id="rId11" Type="http://schemas.openxmlformats.org/officeDocument/2006/relationships/hyperlink" Target="https://es.wikipedia.org/wiki/Organismo" TargetMode="External"/><Relationship Id="rId24" Type="http://schemas.openxmlformats.org/officeDocument/2006/relationships/hyperlink" Target="https://es.wikipedia.org/wiki/Rombenc%C3%A9fal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s.wikipedia.org/wiki/Sistema_nervioso_central" TargetMode="External"/><Relationship Id="rId15" Type="http://schemas.openxmlformats.org/officeDocument/2006/relationships/hyperlink" Target="https://es.wikipedia.org/wiki/L%C3%B3bulo_parietal" TargetMode="External"/><Relationship Id="rId23" Type="http://schemas.openxmlformats.org/officeDocument/2006/relationships/hyperlink" Target="https://es.wikipedia.org/wiki/Mesenc%C3%A9falo" TargetMode="External"/><Relationship Id="rId28" Type="http://schemas.openxmlformats.org/officeDocument/2006/relationships/hyperlink" Target="https://es.wikipedia.org/wiki/Mielenc%C3%A9falo" TargetMode="External"/><Relationship Id="rId10" Type="http://schemas.openxmlformats.org/officeDocument/2006/relationships/hyperlink" Target="https://es.wikipedia.org/wiki/Rombenc%C3%A9falo" TargetMode="External"/><Relationship Id="rId19" Type="http://schemas.openxmlformats.org/officeDocument/2006/relationships/hyperlink" Target="https://es.wikipedia.org/wiki/Gl%C3%A1ndula_pinea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esenc%C3%A9falo" TargetMode="External"/><Relationship Id="rId14" Type="http://schemas.openxmlformats.org/officeDocument/2006/relationships/hyperlink" Target="https://es.wikipedia.org/wiki/L%C3%B3bulo_occipital" TargetMode="External"/><Relationship Id="rId22" Type="http://schemas.openxmlformats.org/officeDocument/2006/relationships/hyperlink" Target="https://es.wikipedia.org/wiki/Hipot%C3%A1lamo" TargetMode="External"/><Relationship Id="rId27" Type="http://schemas.openxmlformats.org/officeDocument/2006/relationships/hyperlink" Target="https://es.wikipedia.org/wiki/Protuberancia_anular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2018-11-17T20:28:00Z</dcterms:created>
  <dcterms:modified xsi:type="dcterms:W3CDTF">2018-11-18T09:49:00Z</dcterms:modified>
</cp:coreProperties>
</file>