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295" w:rsidRPr="00EA5295" w:rsidRDefault="00EA5097" w:rsidP="006C12C9">
      <w:pPr>
        <w:spacing w:before="100" w:beforeAutospacing="1" w:after="100" w:afterAutospacing="1"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noProof/>
          <w:lang w:eastAsia="es-ES"/>
        </w:rPr>
        <w:pict>
          <v:shapetype id="_x0000_t202" coordsize="21600,21600" o:spt="202" path="m,l,21600r21600,l21600,xe">
            <v:stroke joinstyle="miter"/>
            <v:path gradientshapeok="t" o:connecttype="rect"/>
          </v:shapetype>
          <v:shape id="_x0000_s1027" type="#_x0000_t202" style="position:absolute;left:0;text-align:left;margin-left:-7.65pt;margin-top:-24.35pt;width:81pt;height:20.55pt;z-index:251659264;mso-position-horizontal-relative:margin;mso-width-relative:margin;mso-height-relative:margin">
            <v:textbox style="mso-next-textbox:#_x0000_s1027">
              <w:txbxContent>
                <w:p w:rsidR="006C12C9" w:rsidRDefault="006C12C9">
                  <w:r>
                    <w:t>BLOQUE 1</w:t>
                  </w:r>
                </w:p>
              </w:txbxContent>
            </v:textbox>
            <w10:wrap anchorx="margin"/>
          </v:shape>
        </w:pict>
      </w:r>
      <w:r>
        <w:rPr>
          <w:rFonts w:ascii="Times New Roman" w:eastAsia="Times New Roman" w:hAnsi="Times New Roman" w:cs="Times New Roman"/>
          <w:b/>
          <w:bCs/>
          <w:noProof/>
          <w:lang w:eastAsia="es-ES"/>
        </w:rPr>
        <w:pict>
          <v:rect id="_x0000_s1026" style="position:absolute;left:0;text-align:left;margin-left:-7.65pt;margin-top:-4.25pt;width:441.6pt;height:487.2pt;z-index:251658240" filled="f">
            <v:stroke dashstyle="dash"/>
          </v:rect>
        </w:pict>
      </w:r>
      <w:r w:rsidR="00EA5295" w:rsidRPr="00EA5295">
        <w:rPr>
          <w:rFonts w:ascii="Times New Roman" w:eastAsia="Times New Roman" w:hAnsi="Times New Roman" w:cs="Times New Roman"/>
          <w:b/>
          <w:bCs/>
          <w:lang w:eastAsia="es-ES"/>
        </w:rPr>
        <w:t>Pero, ¿se pueden editar los genes?</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A las tres menos diez de la mañana del 17 de septiembre de 1999, </w:t>
      </w:r>
      <w:proofErr w:type="spellStart"/>
      <w:r w:rsidRPr="00EA5295">
        <w:rPr>
          <w:rFonts w:ascii="Times New Roman" w:eastAsia="Times New Roman" w:hAnsi="Times New Roman" w:cs="Times New Roman"/>
          <w:lang w:eastAsia="es-ES"/>
        </w:rPr>
        <w:t>Jesse</w:t>
      </w:r>
      <w:proofErr w:type="spellEnd"/>
      <w:r w:rsidRPr="00EA5295">
        <w:rPr>
          <w:rFonts w:ascii="Times New Roman" w:eastAsia="Times New Roman" w:hAnsi="Times New Roman" w:cs="Times New Roman"/>
          <w:lang w:eastAsia="es-ES"/>
        </w:rPr>
        <w:t xml:space="preserve"> </w:t>
      </w:r>
      <w:proofErr w:type="spellStart"/>
      <w:r w:rsidRPr="00EA5295">
        <w:rPr>
          <w:rFonts w:ascii="Times New Roman" w:eastAsia="Times New Roman" w:hAnsi="Times New Roman" w:cs="Times New Roman"/>
          <w:lang w:eastAsia="es-ES"/>
        </w:rPr>
        <w:t>Geslinger</w:t>
      </w:r>
      <w:proofErr w:type="spellEnd"/>
      <w:r w:rsidRPr="00EA5295">
        <w:rPr>
          <w:rFonts w:ascii="Times New Roman" w:eastAsia="Times New Roman" w:hAnsi="Times New Roman" w:cs="Times New Roman"/>
          <w:lang w:eastAsia="es-ES"/>
        </w:rPr>
        <w:t xml:space="preserve"> se convirtió en la primera persona en morir a causa de la terapia génica. </w:t>
      </w:r>
      <w:proofErr w:type="spellStart"/>
      <w:r w:rsidRPr="00EA5295">
        <w:rPr>
          <w:rFonts w:ascii="Times New Roman" w:eastAsia="Times New Roman" w:hAnsi="Times New Roman" w:cs="Times New Roman"/>
          <w:lang w:eastAsia="es-ES"/>
        </w:rPr>
        <w:t>Geslinger</w:t>
      </w:r>
      <w:proofErr w:type="spellEnd"/>
      <w:r w:rsidRPr="00EA5295">
        <w:rPr>
          <w:rFonts w:ascii="Times New Roman" w:eastAsia="Times New Roman" w:hAnsi="Times New Roman" w:cs="Times New Roman"/>
          <w:lang w:eastAsia="es-ES"/>
        </w:rPr>
        <w:t xml:space="preserve"> tenía una </w:t>
      </w:r>
      <w:hyperlink r:id="rId5" w:history="1">
        <w:r w:rsidRPr="006C12C9">
          <w:rPr>
            <w:rFonts w:ascii="Times New Roman" w:eastAsia="Times New Roman" w:hAnsi="Times New Roman" w:cs="Times New Roman"/>
            <w:color w:val="0000FF"/>
            <w:u w:val="single"/>
            <w:lang w:eastAsia="es-ES"/>
          </w:rPr>
          <w:t>deficiencia de la OTC</w:t>
        </w:r>
      </w:hyperlink>
      <w:r w:rsidRPr="00EA5295">
        <w:rPr>
          <w:rFonts w:ascii="Times New Roman" w:eastAsia="Times New Roman" w:hAnsi="Times New Roman" w:cs="Times New Roman"/>
          <w:lang w:eastAsia="es-ES"/>
        </w:rPr>
        <w:t xml:space="preserve">, una enfermedad que impide </w:t>
      </w:r>
      <w:proofErr w:type="gramStart"/>
      <w:r w:rsidRPr="00EA5295">
        <w:rPr>
          <w:rFonts w:ascii="Times New Roman" w:eastAsia="Times New Roman" w:hAnsi="Times New Roman" w:cs="Times New Roman"/>
          <w:lang w:eastAsia="es-ES"/>
        </w:rPr>
        <w:t>una</w:t>
      </w:r>
      <w:proofErr w:type="gramEnd"/>
      <w:r w:rsidRPr="00EA5295">
        <w:rPr>
          <w:rFonts w:ascii="Times New Roman" w:eastAsia="Times New Roman" w:hAnsi="Times New Roman" w:cs="Times New Roman"/>
          <w:lang w:eastAsia="es-ES"/>
        </w:rPr>
        <w:t xml:space="preserve"> correcto procesamiento del amonio en el hígado y que suele producir la muerte al poco de nacer. En este caso, la enfermedad no era genética y eso hacía que </w:t>
      </w:r>
      <w:proofErr w:type="spellStart"/>
      <w:r w:rsidRPr="00EA5295">
        <w:rPr>
          <w:rFonts w:ascii="Times New Roman" w:eastAsia="Times New Roman" w:hAnsi="Times New Roman" w:cs="Times New Roman"/>
          <w:lang w:eastAsia="es-ES"/>
        </w:rPr>
        <w:t>Geslinger</w:t>
      </w:r>
      <w:proofErr w:type="spellEnd"/>
      <w:r w:rsidRPr="00EA5295">
        <w:rPr>
          <w:rFonts w:ascii="Times New Roman" w:eastAsia="Times New Roman" w:hAnsi="Times New Roman" w:cs="Times New Roman"/>
          <w:lang w:eastAsia="es-ES"/>
        </w:rPr>
        <w:t xml:space="preserve"> tuviera una calidad de vida aceptable dada su patología.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La década de los 2000 fue, en muchos sentidos, una década perdida para las terapias </w:t>
      </w:r>
      <w:proofErr w:type="spellStart"/>
      <w:r w:rsidRPr="00EA5295">
        <w:rPr>
          <w:rFonts w:ascii="Times New Roman" w:eastAsia="Times New Roman" w:hAnsi="Times New Roman" w:cs="Times New Roman"/>
          <w:lang w:eastAsia="es-ES"/>
        </w:rPr>
        <w:t>génicas</w:t>
      </w:r>
      <w:r w:rsidRPr="006C12C9">
        <w:rPr>
          <w:rFonts w:ascii="Times New Roman" w:eastAsia="Times New Roman" w:hAnsi="Times New Roman" w:cs="Times New Roman"/>
          <w:lang w:eastAsia="es-ES"/>
        </w:rPr>
        <w:t>.</w:t>
      </w:r>
      <w:r w:rsidRPr="00EA5295">
        <w:rPr>
          <w:rFonts w:ascii="Times New Roman" w:eastAsia="Times New Roman" w:hAnsi="Times New Roman" w:cs="Times New Roman"/>
          <w:lang w:eastAsia="es-ES"/>
        </w:rPr>
        <w:t>Jesse</w:t>
      </w:r>
      <w:proofErr w:type="spellEnd"/>
      <w:r w:rsidRPr="00EA5295">
        <w:rPr>
          <w:rFonts w:ascii="Times New Roman" w:eastAsia="Times New Roman" w:hAnsi="Times New Roman" w:cs="Times New Roman"/>
          <w:lang w:eastAsia="es-ES"/>
        </w:rPr>
        <w:t xml:space="preserve"> </w:t>
      </w:r>
      <w:proofErr w:type="spellStart"/>
      <w:r w:rsidRPr="00EA5295">
        <w:rPr>
          <w:rFonts w:ascii="Times New Roman" w:eastAsia="Times New Roman" w:hAnsi="Times New Roman" w:cs="Times New Roman"/>
          <w:lang w:eastAsia="es-ES"/>
        </w:rPr>
        <w:t>Geslinger</w:t>
      </w:r>
      <w:proofErr w:type="spellEnd"/>
      <w:r w:rsidRPr="00EA5295">
        <w:rPr>
          <w:rFonts w:ascii="Times New Roman" w:eastAsia="Times New Roman" w:hAnsi="Times New Roman" w:cs="Times New Roman"/>
          <w:lang w:eastAsia="es-ES"/>
        </w:rPr>
        <w:t xml:space="preserve"> entró en un programa piloto de la Universidad de Pennsylvania que intentaba diseñar un tratamiento para ayudar a los recién nacidos que tenían esa misma enfermedad. El 13 de septiembre recibió el vector viral que portaba la forma buena del gen y cuatro días después murió debido a una reacción inmune masiva producida por el vector.</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Aunque desde mi punto de vista, la FDA fue bastante concluyente en que la muerte se debía a una negligencia médica, la publicidad que recibió el caso hizo que la terapia génica pasara a un discreto segundo plano en todo el mundo. En muchos sentidos, y aunque no se dejara de investigar, la de los 2000 fue </w:t>
      </w:r>
      <w:r w:rsidRPr="006C12C9">
        <w:rPr>
          <w:rFonts w:ascii="Times New Roman" w:eastAsia="Times New Roman" w:hAnsi="Times New Roman" w:cs="Times New Roman"/>
          <w:b/>
          <w:bCs/>
          <w:lang w:eastAsia="es-ES"/>
        </w:rPr>
        <w:t>una década perdida</w:t>
      </w:r>
      <w:r w:rsidRPr="00EA5295">
        <w:rPr>
          <w:rFonts w:ascii="Times New Roman" w:eastAsia="Times New Roman" w:hAnsi="Times New Roman" w:cs="Times New Roman"/>
          <w:lang w:eastAsia="es-ES"/>
        </w:rPr>
        <w:t xml:space="preserve"> para la investigación en modificación genética. Al menos, hasta que CRISPR se cruzó en nuestras vidas.</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En realidad, lo conocíamos desde finales de los años 80. El CRISPR (siglas de '</w:t>
      </w:r>
      <w:proofErr w:type="spellStart"/>
      <w:r w:rsidRPr="00EA5295">
        <w:rPr>
          <w:rFonts w:ascii="Times New Roman" w:eastAsia="Times New Roman" w:hAnsi="Times New Roman" w:cs="Times New Roman"/>
          <w:lang w:eastAsia="es-ES"/>
        </w:rPr>
        <w:t>clustered</w:t>
      </w:r>
      <w:proofErr w:type="spellEnd"/>
      <w:r w:rsidRPr="00EA5295">
        <w:rPr>
          <w:rFonts w:ascii="Times New Roman" w:eastAsia="Times New Roman" w:hAnsi="Times New Roman" w:cs="Times New Roman"/>
          <w:lang w:eastAsia="es-ES"/>
        </w:rPr>
        <w:t xml:space="preserve"> </w:t>
      </w:r>
      <w:proofErr w:type="spellStart"/>
      <w:r w:rsidRPr="00EA5295">
        <w:rPr>
          <w:rFonts w:ascii="Times New Roman" w:eastAsia="Times New Roman" w:hAnsi="Times New Roman" w:cs="Times New Roman"/>
          <w:lang w:eastAsia="es-ES"/>
        </w:rPr>
        <w:t>regularly</w:t>
      </w:r>
      <w:proofErr w:type="spellEnd"/>
      <w:r w:rsidRPr="00EA5295">
        <w:rPr>
          <w:rFonts w:ascii="Times New Roman" w:eastAsia="Times New Roman" w:hAnsi="Times New Roman" w:cs="Times New Roman"/>
          <w:lang w:eastAsia="es-ES"/>
        </w:rPr>
        <w:t xml:space="preserve"> </w:t>
      </w:r>
      <w:proofErr w:type="spellStart"/>
      <w:r w:rsidRPr="00EA5295">
        <w:rPr>
          <w:rFonts w:ascii="Times New Roman" w:eastAsia="Times New Roman" w:hAnsi="Times New Roman" w:cs="Times New Roman"/>
          <w:lang w:eastAsia="es-ES"/>
        </w:rPr>
        <w:t>interspaced</w:t>
      </w:r>
      <w:proofErr w:type="spellEnd"/>
      <w:r w:rsidRPr="00EA5295">
        <w:rPr>
          <w:rFonts w:ascii="Times New Roman" w:eastAsia="Times New Roman" w:hAnsi="Times New Roman" w:cs="Times New Roman"/>
          <w:lang w:eastAsia="es-ES"/>
        </w:rPr>
        <w:t xml:space="preserve"> short </w:t>
      </w:r>
      <w:proofErr w:type="spellStart"/>
      <w:r w:rsidRPr="00EA5295">
        <w:rPr>
          <w:rFonts w:ascii="Times New Roman" w:eastAsia="Times New Roman" w:hAnsi="Times New Roman" w:cs="Times New Roman"/>
          <w:lang w:eastAsia="es-ES"/>
        </w:rPr>
        <w:t>palindromic</w:t>
      </w:r>
      <w:proofErr w:type="spellEnd"/>
      <w:r w:rsidRPr="00EA5295">
        <w:rPr>
          <w:rFonts w:ascii="Times New Roman" w:eastAsia="Times New Roman" w:hAnsi="Times New Roman" w:cs="Times New Roman"/>
          <w:lang w:eastAsia="es-ES"/>
        </w:rPr>
        <w:t xml:space="preserve"> </w:t>
      </w:r>
      <w:proofErr w:type="spellStart"/>
      <w:r w:rsidRPr="00EA5295">
        <w:rPr>
          <w:rFonts w:ascii="Times New Roman" w:eastAsia="Times New Roman" w:hAnsi="Times New Roman" w:cs="Times New Roman"/>
          <w:lang w:eastAsia="es-ES"/>
        </w:rPr>
        <w:t>repeats</w:t>
      </w:r>
      <w:proofErr w:type="spellEnd"/>
      <w:r w:rsidRPr="00EA5295">
        <w:rPr>
          <w:rFonts w:ascii="Times New Roman" w:eastAsia="Times New Roman" w:hAnsi="Times New Roman" w:cs="Times New Roman"/>
          <w:lang w:eastAsia="es-ES"/>
        </w:rPr>
        <w:t xml:space="preserve">') es especie de sistema inmunológico de las células procariotas: detecta ciertos tipos de secuencias genéticas en los invasores y las modifica para que dejen de funcionar. Hasta ahí, todo bien.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A día de hoy ya disponemos de una </w:t>
      </w:r>
      <w:proofErr w:type="spellStart"/>
      <w:r w:rsidRPr="00EA5295">
        <w:rPr>
          <w:rFonts w:ascii="Times New Roman" w:eastAsia="Times New Roman" w:hAnsi="Times New Roman" w:cs="Times New Roman"/>
          <w:lang w:eastAsia="es-ES"/>
        </w:rPr>
        <w:t>Una</w:t>
      </w:r>
      <w:proofErr w:type="spellEnd"/>
      <w:r w:rsidRPr="00EA5295">
        <w:rPr>
          <w:rFonts w:ascii="Times New Roman" w:eastAsia="Times New Roman" w:hAnsi="Times New Roman" w:cs="Times New Roman"/>
          <w:lang w:eastAsia="es-ES"/>
        </w:rPr>
        <w:t xml:space="preserve"> técnica sencilla, eficaz y sorprendentemente barata de edición genética.</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En 2012, </w:t>
      </w:r>
      <w:hyperlink r:id="rId6" w:history="1">
        <w:r w:rsidRPr="006C12C9">
          <w:rPr>
            <w:rFonts w:ascii="Times New Roman" w:eastAsia="Times New Roman" w:hAnsi="Times New Roman" w:cs="Times New Roman"/>
            <w:color w:val="0000FF"/>
            <w:u w:val="single"/>
            <w:lang w:eastAsia="es-ES"/>
          </w:rPr>
          <w:t xml:space="preserve">Jinek1, </w:t>
        </w:r>
        <w:proofErr w:type="spellStart"/>
        <w:r w:rsidRPr="006C12C9">
          <w:rPr>
            <w:rFonts w:ascii="Times New Roman" w:eastAsia="Times New Roman" w:hAnsi="Times New Roman" w:cs="Times New Roman"/>
            <w:color w:val="0000FF"/>
            <w:u w:val="single"/>
            <w:lang w:eastAsia="es-ES"/>
          </w:rPr>
          <w:t>Chylinski</w:t>
        </w:r>
        <w:proofErr w:type="spellEnd"/>
        <w:r w:rsidRPr="006C12C9">
          <w:rPr>
            <w:rFonts w:ascii="Times New Roman" w:eastAsia="Times New Roman" w:hAnsi="Times New Roman" w:cs="Times New Roman"/>
            <w:color w:val="0000FF"/>
            <w:u w:val="single"/>
            <w:lang w:eastAsia="es-ES"/>
          </w:rPr>
          <w:t xml:space="preserve"> y </w:t>
        </w:r>
        <w:proofErr w:type="spellStart"/>
        <w:r w:rsidRPr="006C12C9">
          <w:rPr>
            <w:rFonts w:ascii="Times New Roman" w:eastAsia="Times New Roman" w:hAnsi="Times New Roman" w:cs="Times New Roman"/>
            <w:color w:val="0000FF"/>
            <w:u w:val="single"/>
            <w:lang w:eastAsia="es-ES"/>
          </w:rPr>
          <w:t>Fonfara</w:t>
        </w:r>
        <w:proofErr w:type="spellEnd"/>
      </w:hyperlink>
      <w:r w:rsidRPr="00EA5295">
        <w:rPr>
          <w:rFonts w:ascii="Times New Roman" w:eastAsia="Times New Roman" w:hAnsi="Times New Roman" w:cs="Times New Roman"/>
          <w:lang w:eastAsia="es-ES"/>
        </w:rPr>
        <w:t xml:space="preserve"> demostraron que ese mecanismo podía usarse como técnica de modificación génica. Una </w:t>
      </w:r>
      <w:r w:rsidRPr="006C12C9">
        <w:rPr>
          <w:rFonts w:ascii="Times New Roman" w:eastAsia="Times New Roman" w:hAnsi="Times New Roman" w:cs="Times New Roman"/>
          <w:b/>
          <w:bCs/>
          <w:lang w:eastAsia="es-ES"/>
        </w:rPr>
        <w:t>técnica sencilla, eficaz y sorprendentemente barata</w:t>
      </w:r>
      <w:r w:rsidRPr="00EA5295">
        <w:rPr>
          <w:rFonts w:ascii="Times New Roman" w:eastAsia="Times New Roman" w:hAnsi="Times New Roman" w:cs="Times New Roman"/>
          <w:lang w:eastAsia="es-ES"/>
        </w:rPr>
        <w:t>. Usando la proteína Cas9 (últimamente también la Cpf1) se puede reprogramar la secuencia que queramos de la forma en que decidamos previamente.</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Además del avance que esto supone para investigar el genoma (podemos "apagar" y "encender" alelos casi a placer y ver qué pasa), tiene </w:t>
      </w:r>
      <w:r w:rsidRPr="006C12C9">
        <w:rPr>
          <w:rFonts w:ascii="Times New Roman" w:eastAsia="Times New Roman" w:hAnsi="Times New Roman" w:cs="Times New Roman"/>
          <w:b/>
          <w:bCs/>
          <w:lang w:eastAsia="es-ES"/>
        </w:rPr>
        <w:t>tres grandes aplicaciones</w:t>
      </w:r>
      <w:r w:rsidRPr="00EA5295">
        <w:rPr>
          <w:rFonts w:ascii="Times New Roman" w:eastAsia="Times New Roman" w:hAnsi="Times New Roman" w:cs="Times New Roman"/>
          <w:lang w:eastAsia="es-ES"/>
        </w:rPr>
        <w:t xml:space="preserve"> prácticas: las veterinario-medioambientales (de las que hablaremos otro día), las biomédicas (terapias génicas) y las 'eugenésicas'.</w:t>
      </w:r>
    </w:p>
    <w:p w:rsidR="00EA5295" w:rsidRPr="00EA5295" w:rsidRDefault="00EA5097" w:rsidP="006C12C9">
      <w:pPr>
        <w:spacing w:before="100" w:beforeAutospacing="1" w:after="100" w:afterAutospacing="1"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noProof/>
          <w:lang w:eastAsia="es-ES"/>
        </w:rPr>
        <w:pict>
          <v:shape id="_x0000_s1030" type="#_x0000_t202" style="position:absolute;left:0;text-align:left;margin-left:352.35pt;margin-top:4.55pt;width:81pt;height:20.55pt;z-index:251662336;mso-position-horizontal-relative:margin;mso-width-relative:margin;mso-height-relative:margin">
            <v:textbox style="mso-next-textbox:#_x0000_s1030">
              <w:txbxContent>
                <w:p w:rsidR="006C12C9" w:rsidRDefault="006C12C9" w:rsidP="006C12C9">
                  <w:pPr>
                    <w:jc w:val="right"/>
                  </w:pPr>
                  <w:r>
                    <w:t>BLOQUE 2</w:t>
                  </w:r>
                </w:p>
              </w:txbxContent>
            </v:textbox>
            <w10:wrap anchorx="margin"/>
          </v:shape>
        </w:pict>
      </w:r>
      <w:r>
        <w:rPr>
          <w:rFonts w:ascii="Times New Roman" w:eastAsia="Times New Roman" w:hAnsi="Times New Roman" w:cs="Times New Roman"/>
          <w:b/>
          <w:bCs/>
          <w:noProof/>
          <w:lang w:eastAsia="es-ES"/>
        </w:rPr>
        <w:pict>
          <v:rect id="_x0000_s1028" style="position:absolute;left:0;text-align:left;margin-left:-7.65pt;margin-top:.5pt;width:441.6pt;height:292.8pt;z-index:251660288" filled="f">
            <v:stroke dashstyle="dash"/>
          </v:rect>
        </w:pict>
      </w:r>
      <w:r w:rsidR="00EA5295" w:rsidRPr="00EA5295">
        <w:rPr>
          <w:rFonts w:ascii="Times New Roman" w:eastAsia="Times New Roman" w:hAnsi="Times New Roman" w:cs="Times New Roman"/>
          <w:b/>
          <w:bCs/>
          <w:lang w:eastAsia="es-ES"/>
        </w:rPr>
        <w:t>¿Qué diferencia lo 'médico' de lo 'eugenésico'?</w:t>
      </w:r>
      <w:r w:rsidR="006C12C9">
        <w:rPr>
          <w:rFonts w:ascii="Times New Roman" w:eastAsia="Times New Roman" w:hAnsi="Times New Roman" w:cs="Times New Roman"/>
          <w:b/>
          <w:bCs/>
          <w:lang w:eastAsia="es-ES"/>
        </w:rPr>
        <w:t xml:space="preserve">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A simple vista, no parece que tenga mucho sentido que dividamos lo médico de lo eugenésico. Y es cierto que tienen mucho en común. La diferencia fundamental estriba en el tipo de célula con el que estamos trabajando. En general, podemos encontrar una dicotomía entre las células destinadas a </w:t>
      </w:r>
      <w:r w:rsidRPr="006C12C9">
        <w:rPr>
          <w:rFonts w:ascii="Times New Roman" w:eastAsia="Times New Roman" w:hAnsi="Times New Roman" w:cs="Times New Roman"/>
          <w:b/>
          <w:bCs/>
          <w:lang w:eastAsia="es-ES"/>
        </w:rPr>
        <w:t>producir descendencia</w:t>
      </w:r>
      <w:r w:rsidRPr="00EA5295">
        <w:rPr>
          <w:rFonts w:ascii="Times New Roman" w:eastAsia="Times New Roman" w:hAnsi="Times New Roman" w:cs="Times New Roman"/>
          <w:lang w:eastAsia="es-ES"/>
        </w:rPr>
        <w:t xml:space="preserve"> (germinales) y las que conforman al resto del organismo (somáticas). Si hacemos terapia génica sobre los gametos, los cigotos o los embriones las modificaciones que incorporemos pasarían a la (hipotética) descendencia; en cambio, si hacemos terapia génica sobre las células de la rodilla, las modificaciones afectarán sólo a esa rodilla y no pasarán a la descendencia del paciente.</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Los prejuicios éticos están haciendo que optemos por intervenciones más complejas, inespecíficas y menos completas.</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La cuestión fundamental es que la 'terapia somática' es </w:t>
      </w:r>
      <w:r w:rsidRPr="006C12C9">
        <w:rPr>
          <w:rFonts w:ascii="Times New Roman" w:eastAsia="Times New Roman" w:hAnsi="Times New Roman" w:cs="Times New Roman"/>
          <w:b/>
          <w:bCs/>
          <w:lang w:eastAsia="es-ES"/>
        </w:rPr>
        <w:t>más compleja</w:t>
      </w:r>
      <w:r w:rsidRPr="00EA5295">
        <w:rPr>
          <w:rFonts w:ascii="Times New Roman" w:eastAsia="Times New Roman" w:hAnsi="Times New Roman" w:cs="Times New Roman"/>
          <w:lang w:eastAsia="es-ES"/>
        </w:rPr>
        <w:t xml:space="preserve">, más inespecífica y, por extensión, menos completa. Con la tecnología actual no podemos pretender modificar todas las </w:t>
      </w:r>
      <w:r w:rsidRPr="00EA5295">
        <w:rPr>
          <w:rFonts w:ascii="Times New Roman" w:eastAsia="Times New Roman" w:hAnsi="Times New Roman" w:cs="Times New Roman"/>
          <w:lang w:eastAsia="es-ES"/>
        </w:rPr>
        <w:lastRenderedPageBreak/>
        <w:t xml:space="preserve">células de un pulmón (recordemos que un pulmón adulto tiene 70 metros cuadrados de superficie en su interior). Pero está claro que si ya hemos superado la fase embrionaria es lo que nos queda. En cambio, la 'terapia germinal' es considerablemente </w:t>
      </w:r>
      <w:r w:rsidRPr="006C12C9">
        <w:rPr>
          <w:rFonts w:ascii="Times New Roman" w:eastAsia="Times New Roman" w:hAnsi="Times New Roman" w:cs="Times New Roman"/>
          <w:b/>
          <w:bCs/>
          <w:lang w:eastAsia="es-ES"/>
        </w:rPr>
        <w:t>más precisa</w:t>
      </w:r>
      <w:r w:rsidRPr="00EA5295">
        <w:rPr>
          <w:rFonts w:ascii="Times New Roman" w:eastAsia="Times New Roman" w:hAnsi="Times New Roman" w:cs="Times New Roman"/>
          <w:lang w:eastAsia="es-ES"/>
        </w:rPr>
        <w:t>, completa y, hasta cierto punto, sencilla.</w:t>
      </w:r>
    </w:p>
    <w:p w:rsidR="00EA5295" w:rsidRPr="00EA5295" w:rsidRDefault="00EA5097" w:rsidP="006C12C9">
      <w:pPr>
        <w:spacing w:before="100" w:beforeAutospacing="1" w:after="100" w:afterAutospacing="1" w:line="240" w:lineRule="auto"/>
        <w:jc w:val="both"/>
        <w:rPr>
          <w:rFonts w:ascii="Times New Roman" w:eastAsia="Times New Roman" w:hAnsi="Times New Roman" w:cs="Times New Roman"/>
          <w:lang w:eastAsia="es-ES"/>
        </w:rPr>
      </w:pPr>
      <w:r w:rsidRPr="00EA5097">
        <w:rPr>
          <w:rFonts w:ascii="Times New Roman" w:eastAsia="Times New Roman" w:hAnsi="Times New Roman" w:cs="Times New Roman"/>
          <w:b/>
          <w:bCs/>
          <w:noProof/>
          <w:lang w:eastAsia="es-ES"/>
        </w:rPr>
        <w:pict>
          <v:rect id="_x0000_s1029" style="position:absolute;left:0;text-align:left;margin-left:-6.45pt;margin-top:-139.05pt;width:441.6pt;height:232.8pt;z-index:251661312" filled="f">
            <v:stroke dashstyle="dash"/>
          </v:rect>
        </w:pict>
      </w:r>
      <w:r w:rsidR="00EA5295" w:rsidRPr="00EA5295">
        <w:rPr>
          <w:rFonts w:ascii="Times New Roman" w:eastAsia="Times New Roman" w:hAnsi="Times New Roman" w:cs="Times New Roman"/>
          <w:lang w:eastAsia="es-ES"/>
        </w:rPr>
        <w:t xml:space="preserve">Si nos centramos en la terapia germinal (eugenesia) podemos distinguir dos tipos de intervenciones: las </w:t>
      </w:r>
      <w:r w:rsidR="00EA5295" w:rsidRPr="006C12C9">
        <w:rPr>
          <w:rFonts w:ascii="Times New Roman" w:eastAsia="Times New Roman" w:hAnsi="Times New Roman" w:cs="Times New Roman"/>
          <w:b/>
          <w:bCs/>
          <w:lang w:eastAsia="es-ES"/>
        </w:rPr>
        <w:t>positivas</w:t>
      </w:r>
      <w:r w:rsidR="00EA5295" w:rsidRPr="00EA5295">
        <w:rPr>
          <w:rFonts w:ascii="Times New Roman" w:eastAsia="Times New Roman" w:hAnsi="Times New Roman" w:cs="Times New Roman"/>
          <w:lang w:eastAsia="es-ES"/>
        </w:rPr>
        <w:t xml:space="preserve"> (que 'aumentan' la probabilidad de que se manifieste un rasgo determinado') y las </w:t>
      </w:r>
      <w:r w:rsidR="00EA5295" w:rsidRPr="006C12C9">
        <w:rPr>
          <w:rFonts w:ascii="Times New Roman" w:eastAsia="Times New Roman" w:hAnsi="Times New Roman" w:cs="Times New Roman"/>
          <w:b/>
          <w:bCs/>
          <w:lang w:eastAsia="es-ES"/>
        </w:rPr>
        <w:t>negativas</w:t>
      </w:r>
      <w:r w:rsidR="00EA5295" w:rsidRPr="00EA5295">
        <w:rPr>
          <w:rFonts w:ascii="Times New Roman" w:eastAsia="Times New Roman" w:hAnsi="Times New Roman" w:cs="Times New Roman"/>
          <w:lang w:eastAsia="es-ES"/>
        </w:rPr>
        <w:t xml:space="preserve"> </w:t>
      </w:r>
      <w:proofErr w:type="gramStart"/>
      <w:r w:rsidR="00EA5295" w:rsidRPr="00EA5295">
        <w:rPr>
          <w:rFonts w:ascii="Times New Roman" w:eastAsia="Times New Roman" w:hAnsi="Times New Roman" w:cs="Times New Roman"/>
          <w:lang w:eastAsia="es-ES"/>
        </w:rPr>
        <w:t>( que</w:t>
      </w:r>
      <w:proofErr w:type="gramEnd"/>
      <w:r w:rsidR="00EA5295" w:rsidRPr="00EA5295">
        <w:rPr>
          <w:rFonts w:ascii="Times New Roman" w:eastAsia="Times New Roman" w:hAnsi="Times New Roman" w:cs="Times New Roman"/>
          <w:lang w:eastAsia="es-ES"/>
        </w:rPr>
        <w:t xml:space="preserve"> 'disminuyen' la probabilidad de un rasgo concreto). Esto es interesante porque históricamente la mayor parte de las propuestas eugenésicas han sido negativas (con la posible excepción </w:t>
      </w:r>
      <w:proofErr w:type="spellStart"/>
      <w:r w:rsidR="00EA5295" w:rsidRPr="00EA5295">
        <w:rPr>
          <w:rFonts w:ascii="Times New Roman" w:eastAsia="Times New Roman" w:hAnsi="Times New Roman" w:cs="Times New Roman"/>
          <w:lang w:eastAsia="es-ES"/>
        </w:rPr>
        <w:t>inintencionada</w:t>
      </w:r>
      <w:proofErr w:type="spellEnd"/>
      <w:r w:rsidR="00EA5295" w:rsidRPr="00EA5295">
        <w:rPr>
          <w:rFonts w:ascii="Times New Roman" w:eastAsia="Times New Roman" w:hAnsi="Times New Roman" w:cs="Times New Roman"/>
          <w:lang w:eastAsia="es-ES"/>
        </w:rPr>
        <w:t xml:space="preserve"> de </w:t>
      </w:r>
      <w:hyperlink r:id="rId7" w:history="1">
        <w:r w:rsidR="00EA5295" w:rsidRPr="006C12C9">
          <w:rPr>
            <w:rFonts w:ascii="Times New Roman" w:eastAsia="Times New Roman" w:hAnsi="Times New Roman" w:cs="Times New Roman"/>
            <w:color w:val="0000FF"/>
            <w:u w:val="single"/>
            <w:lang w:eastAsia="es-ES"/>
          </w:rPr>
          <w:t xml:space="preserve">ciertas comunidades </w:t>
        </w:r>
        <w:proofErr w:type="spellStart"/>
        <w:r w:rsidR="00EA5295" w:rsidRPr="006C12C9">
          <w:rPr>
            <w:rFonts w:ascii="Times New Roman" w:eastAsia="Times New Roman" w:hAnsi="Times New Roman" w:cs="Times New Roman"/>
            <w:color w:val="0000FF"/>
            <w:u w:val="single"/>
            <w:lang w:eastAsia="es-ES"/>
          </w:rPr>
          <w:t>ashkenazíes</w:t>
        </w:r>
        <w:proofErr w:type="spellEnd"/>
      </w:hyperlink>
      <w:r w:rsidR="00EA5295" w:rsidRPr="00EA5295">
        <w:rPr>
          <w:rFonts w:ascii="Times New Roman" w:eastAsia="Times New Roman" w:hAnsi="Times New Roman" w:cs="Times New Roman"/>
          <w:lang w:eastAsia="es-ES"/>
        </w:rPr>
        <w:t xml:space="preserve"> y del </w:t>
      </w:r>
      <w:hyperlink r:id="rId8" w:history="1">
        <w:r w:rsidR="00EA5295" w:rsidRPr="006C12C9">
          <w:rPr>
            <w:rFonts w:ascii="Times New Roman" w:eastAsia="Times New Roman" w:hAnsi="Times New Roman" w:cs="Times New Roman"/>
            <w:color w:val="0000FF"/>
            <w:u w:val="single"/>
            <w:lang w:eastAsia="es-ES"/>
          </w:rPr>
          <w:t>gran laboratorio demográfico chino</w:t>
        </w:r>
      </w:hyperlink>
      <w:r w:rsidR="00EA5295" w:rsidRPr="00EA5295">
        <w:rPr>
          <w:rFonts w:ascii="Times New Roman" w:eastAsia="Times New Roman" w:hAnsi="Times New Roman" w:cs="Times New Roman"/>
          <w:lang w:eastAsia="es-ES"/>
        </w:rPr>
        <w:t xml:space="preserve">) y muchas veces tendemos a olvidar las intervenciones positivas que dan mucho juego. </w:t>
      </w:r>
    </w:p>
    <w:p w:rsidR="00EA5295" w:rsidRPr="00EA5295" w:rsidRDefault="00EA5097" w:rsidP="006C12C9">
      <w:pPr>
        <w:spacing w:before="100" w:beforeAutospacing="1" w:after="100" w:afterAutospacing="1"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noProof/>
          <w:lang w:eastAsia="es-ES"/>
        </w:rPr>
        <w:pict>
          <v:shape id="_x0000_s1032" type="#_x0000_t202" style="position:absolute;left:0;text-align:left;margin-left:350.55pt;margin-top:4.25pt;width:81pt;height:20.55pt;z-index:251664384;mso-position-horizontal-relative:margin;mso-width-relative:margin;mso-height-relative:margin">
            <v:textbox style="mso-next-textbox:#_x0000_s1032">
              <w:txbxContent>
                <w:p w:rsidR="006C12C9" w:rsidRDefault="006C12C9" w:rsidP="006C12C9">
                  <w:pPr>
                    <w:jc w:val="right"/>
                  </w:pPr>
                  <w:r>
                    <w:t>BLOQUE 3</w:t>
                  </w:r>
                </w:p>
              </w:txbxContent>
            </v:textbox>
            <w10:wrap anchorx="margin"/>
          </v:shape>
        </w:pict>
      </w:r>
      <w:r>
        <w:rPr>
          <w:rFonts w:ascii="Times New Roman" w:eastAsia="Times New Roman" w:hAnsi="Times New Roman" w:cs="Times New Roman"/>
          <w:b/>
          <w:bCs/>
          <w:noProof/>
          <w:lang w:eastAsia="es-ES"/>
        </w:rPr>
        <w:pict>
          <v:rect id="_x0000_s1031" style="position:absolute;left:0;text-align:left;margin-left:-6.45pt;margin-top:.8pt;width:441.6pt;height:535.2pt;z-index:251663360" filled="f">
            <v:stroke dashstyle="dash"/>
          </v:rect>
        </w:pict>
      </w:r>
      <w:r w:rsidR="00EA5295" w:rsidRPr="00EA5295">
        <w:rPr>
          <w:rFonts w:ascii="Times New Roman" w:eastAsia="Times New Roman" w:hAnsi="Times New Roman" w:cs="Times New Roman"/>
          <w:b/>
          <w:bCs/>
          <w:lang w:eastAsia="es-ES"/>
        </w:rPr>
        <w:t xml:space="preserve">¿Hasta </w:t>
      </w:r>
      <w:r w:rsidR="006C12C9" w:rsidRPr="00EA5295">
        <w:rPr>
          <w:rFonts w:ascii="Times New Roman" w:eastAsia="Times New Roman" w:hAnsi="Times New Roman" w:cs="Times New Roman"/>
          <w:b/>
          <w:bCs/>
          <w:lang w:eastAsia="es-ES"/>
        </w:rPr>
        <w:t>qué</w:t>
      </w:r>
      <w:r w:rsidR="00EA5295" w:rsidRPr="00EA5295">
        <w:rPr>
          <w:rFonts w:ascii="Times New Roman" w:eastAsia="Times New Roman" w:hAnsi="Times New Roman" w:cs="Times New Roman"/>
          <w:b/>
          <w:bCs/>
          <w:lang w:eastAsia="es-ES"/>
        </w:rPr>
        <w:t xml:space="preserve"> punto podemos diseñar a una persona?</w:t>
      </w:r>
      <w:r w:rsidR="006C12C9">
        <w:rPr>
          <w:rFonts w:ascii="Times New Roman" w:eastAsia="Times New Roman" w:hAnsi="Times New Roman" w:cs="Times New Roman"/>
          <w:b/>
          <w:bCs/>
          <w:lang w:eastAsia="es-ES"/>
        </w:rPr>
        <w:t xml:space="preserve">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Llegados a este punto, ya sabemos que tenemos técnicas (relativamente) </w:t>
      </w:r>
      <w:r w:rsidRPr="006C12C9">
        <w:rPr>
          <w:rFonts w:ascii="Times New Roman" w:eastAsia="Times New Roman" w:hAnsi="Times New Roman" w:cs="Times New Roman"/>
          <w:b/>
          <w:bCs/>
          <w:lang w:eastAsia="es-ES"/>
        </w:rPr>
        <w:t>baratas, precisas y fiables</w:t>
      </w:r>
      <w:r w:rsidRPr="00EA5295">
        <w:rPr>
          <w:rFonts w:ascii="Times New Roman" w:eastAsia="Times New Roman" w:hAnsi="Times New Roman" w:cs="Times New Roman"/>
          <w:lang w:eastAsia="es-ES"/>
        </w:rPr>
        <w:t xml:space="preserve"> para modificar la genética de las células del cuerpo. La siguiente pregunta es ¿Para cuándo un bebé a la carta? ¿Cuánto tiempo queda para que vayamos a tener hijo como el que va a un restaurante ("póngamelo con pelo oscuro y ojos verdes como su madre y simpático como el padre")?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Y la respuesta es que </w:t>
      </w:r>
      <w:r w:rsidRPr="006C12C9">
        <w:rPr>
          <w:rFonts w:ascii="Times New Roman" w:eastAsia="Times New Roman" w:hAnsi="Times New Roman" w:cs="Times New Roman"/>
          <w:b/>
          <w:bCs/>
          <w:lang w:eastAsia="es-ES"/>
        </w:rPr>
        <w:t>nunca</w:t>
      </w:r>
      <w:r w:rsidRPr="00EA5295">
        <w:rPr>
          <w:rFonts w:ascii="Times New Roman" w:eastAsia="Times New Roman" w:hAnsi="Times New Roman" w:cs="Times New Roman"/>
          <w:lang w:eastAsia="es-ES"/>
        </w:rPr>
        <w:t xml:space="preserve">. Todo rasgo humano depende, en mayor o menor medida, del ambiente y no hay manera de diseñar a alguien atento, simpático o inteligente solo jugueteando con el genoma. Ni aunque pudiéramos hacer un genoma desde cero tendríamos esa capacidad. Los 'bebés a la carta son una falacia' fruto del escaso conocimiento social en temas de genética y del gusto que tenemos los medios por los titulares efectistas.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De hecho, incluso en el caso hipotético de que pudiéramos controlar perfectamente el ambiente de la persona diseñada, tampoco disponemos de un </w:t>
      </w:r>
      <w:r w:rsidRPr="006C12C9">
        <w:rPr>
          <w:rFonts w:ascii="Times New Roman" w:eastAsia="Times New Roman" w:hAnsi="Times New Roman" w:cs="Times New Roman"/>
          <w:b/>
          <w:bCs/>
          <w:lang w:eastAsia="es-ES"/>
        </w:rPr>
        <w:t>manual de instrucciones</w:t>
      </w:r>
      <w:r w:rsidRPr="00EA5295">
        <w:rPr>
          <w:rFonts w:ascii="Times New Roman" w:eastAsia="Times New Roman" w:hAnsi="Times New Roman" w:cs="Times New Roman"/>
          <w:lang w:eastAsia="es-ES"/>
        </w:rPr>
        <w:t xml:space="preserve"> donde figuren los 20,000 ó 25.000 genes con sus funciones, sus expresiones y las relaciones entre ellos. Si tenemos suerte, esta década nos sacaremos el B1 del lenguaje genético</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Tenemos nuevas tecnologías que nos permiten editar el "texto" del genoma humano (ese que conseguimos leer a principios de siglo), pero todavía </w:t>
      </w:r>
      <w:r w:rsidRPr="006C12C9">
        <w:rPr>
          <w:rFonts w:ascii="Times New Roman" w:eastAsia="Times New Roman" w:hAnsi="Times New Roman" w:cs="Times New Roman"/>
          <w:b/>
          <w:bCs/>
          <w:lang w:eastAsia="es-ES"/>
        </w:rPr>
        <w:t>vamos a ciegas</w:t>
      </w:r>
      <w:r w:rsidRPr="00EA5295">
        <w:rPr>
          <w:rFonts w:ascii="Times New Roman" w:eastAsia="Times New Roman" w:hAnsi="Times New Roman" w:cs="Times New Roman"/>
          <w:lang w:eastAsia="es-ES"/>
        </w:rPr>
        <w:t xml:space="preserve">. Poco a poco, vamos descubriendo qué genes y de </w:t>
      </w:r>
      <w:proofErr w:type="spellStart"/>
      <w:r w:rsidRPr="00EA5295">
        <w:rPr>
          <w:rFonts w:ascii="Times New Roman" w:eastAsia="Times New Roman" w:hAnsi="Times New Roman" w:cs="Times New Roman"/>
          <w:lang w:eastAsia="es-ES"/>
        </w:rPr>
        <w:t>que</w:t>
      </w:r>
      <w:proofErr w:type="spellEnd"/>
      <w:r w:rsidRPr="00EA5295">
        <w:rPr>
          <w:rFonts w:ascii="Times New Roman" w:eastAsia="Times New Roman" w:hAnsi="Times New Roman" w:cs="Times New Roman"/>
          <w:lang w:eastAsia="es-ES"/>
        </w:rPr>
        <w:t xml:space="preserve"> manera afectan a enfermedades y rasgos. Si encontramos una enfermedad que depende totalmente de un gen, podemos eliminarla. Pero no es mucho. Hay una imagen muy gráfica que nos ayuda a entender el problema: imaginemos que tenemos un nivel de inglés medio-bajo, eso nos permite entender textos relativamente sencillos e incluso corregir faltas de ortografía evidentes ('</w:t>
      </w:r>
      <w:proofErr w:type="spellStart"/>
      <w:r w:rsidRPr="00EA5295">
        <w:rPr>
          <w:rFonts w:ascii="Times New Roman" w:eastAsia="Times New Roman" w:hAnsi="Times New Roman" w:cs="Times New Roman"/>
          <w:lang w:eastAsia="es-ES"/>
        </w:rPr>
        <w:t>bery</w:t>
      </w:r>
      <w:proofErr w:type="spellEnd"/>
      <w:r w:rsidRPr="00EA5295">
        <w:rPr>
          <w:rFonts w:ascii="Times New Roman" w:eastAsia="Times New Roman" w:hAnsi="Times New Roman" w:cs="Times New Roman"/>
          <w:lang w:eastAsia="es-ES"/>
        </w:rPr>
        <w:t xml:space="preserve">' se escribe con 'v'), pero estamos muy lejos de poder escribir 'Hamlet'. Pues bien, a lo largo de esta década pretendemos sacarnos </w:t>
      </w:r>
      <w:r w:rsidRPr="006C12C9">
        <w:rPr>
          <w:rFonts w:ascii="Times New Roman" w:eastAsia="Times New Roman" w:hAnsi="Times New Roman" w:cs="Times New Roman"/>
          <w:b/>
          <w:bCs/>
          <w:lang w:eastAsia="es-ES"/>
        </w:rPr>
        <w:t>el B1 de lenguaje genético</w:t>
      </w:r>
      <w:r w:rsidRPr="00EA5295">
        <w:rPr>
          <w:rFonts w:ascii="Times New Roman" w:eastAsia="Times New Roman" w:hAnsi="Times New Roman" w:cs="Times New Roman"/>
          <w:lang w:eastAsia="es-ES"/>
        </w:rPr>
        <w:t xml:space="preserve"> e igual me estoy pasando de optimista. </w:t>
      </w:r>
    </w:p>
    <w:p w:rsidR="00EA5295" w:rsidRPr="00EA5295" w:rsidRDefault="00EA5295" w:rsidP="006C12C9">
      <w:pPr>
        <w:spacing w:before="100" w:beforeAutospacing="1" w:after="100" w:afterAutospacing="1" w:line="240" w:lineRule="auto"/>
        <w:jc w:val="both"/>
        <w:rPr>
          <w:rFonts w:ascii="Times New Roman" w:eastAsia="Times New Roman" w:hAnsi="Times New Roman" w:cs="Times New Roman"/>
          <w:lang w:eastAsia="es-ES"/>
        </w:rPr>
      </w:pPr>
      <w:r w:rsidRPr="00EA5295">
        <w:rPr>
          <w:rFonts w:ascii="Times New Roman" w:eastAsia="Times New Roman" w:hAnsi="Times New Roman" w:cs="Times New Roman"/>
          <w:lang w:eastAsia="es-ES"/>
        </w:rPr>
        <w:t xml:space="preserve">Si hablamos de lo que sería o no sería posible, a día de hoy, podríamos decidir el color de ojos y de piel y disminuir el riesgo de padecer ciertos tipos de cáncer, la diabetes o el </w:t>
      </w:r>
      <w:proofErr w:type="spellStart"/>
      <w:r w:rsidRPr="00EA5295">
        <w:rPr>
          <w:rFonts w:ascii="Times New Roman" w:eastAsia="Times New Roman" w:hAnsi="Times New Roman" w:cs="Times New Roman"/>
          <w:lang w:eastAsia="es-ES"/>
        </w:rPr>
        <w:t>alzheimer</w:t>
      </w:r>
      <w:proofErr w:type="spellEnd"/>
      <w:r w:rsidRPr="00EA5295">
        <w:rPr>
          <w:rFonts w:ascii="Times New Roman" w:eastAsia="Times New Roman" w:hAnsi="Times New Roman" w:cs="Times New Roman"/>
          <w:lang w:eastAsia="es-ES"/>
        </w:rPr>
        <w:t xml:space="preserve">. Más allá de eso, se vuelve todo muy </w:t>
      </w:r>
      <w:r w:rsidRPr="006C12C9">
        <w:rPr>
          <w:rFonts w:ascii="Times New Roman" w:eastAsia="Times New Roman" w:hAnsi="Times New Roman" w:cs="Times New Roman"/>
          <w:b/>
          <w:bCs/>
          <w:lang w:eastAsia="es-ES"/>
        </w:rPr>
        <w:t xml:space="preserve">complejo, </w:t>
      </w:r>
      <w:proofErr w:type="spellStart"/>
      <w:r w:rsidRPr="006C12C9">
        <w:rPr>
          <w:rFonts w:ascii="Times New Roman" w:eastAsia="Times New Roman" w:hAnsi="Times New Roman" w:cs="Times New Roman"/>
          <w:b/>
          <w:bCs/>
          <w:lang w:eastAsia="es-ES"/>
        </w:rPr>
        <w:t>poligénico</w:t>
      </w:r>
      <w:proofErr w:type="spellEnd"/>
      <w:r w:rsidRPr="006C12C9">
        <w:rPr>
          <w:rFonts w:ascii="Times New Roman" w:eastAsia="Times New Roman" w:hAnsi="Times New Roman" w:cs="Times New Roman"/>
          <w:b/>
          <w:bCs/>
          <w:lang w:eastAsia="es-ES"/>
        </w:rPr>
        <w:t xml:space="preserve"> e incierto</w:t>
      </w:r>
      <w:r w:rsidRPr="00EA5295">
        <w:rPr>
          <w:rFonts w:ascii="Times New Roman" w:eastAsia="Times New Roman" w:hAnsi="Times New Roman" w:cs="Times New Roman"/>
          <w:lang w:eastAsia="es-ES"/>
        </w:rPr>
        <w:t xml:space="preserve">. No es que no podamos diseñar un rasgo conductual (hacer que alguien sea emocionalmente estable, por ejemplo) es que no podríamos diseñar ni el mentón del futuro niño. </w:t>
      </w:r>
    </w:p>
    <w:p w:rsidR="00125AE0" w:rsidRDefault="00EA5295" w:rsidP="006C12C9">
      <w:pPr>
        <w:spacing w:before="100" w:beforeAutospacing="1" w:after="100" w:afterAutospacing="1" w:line="240" w:lineRule="auto"/>
        <w:jc w:val="both"/>
      </w:pPr>
      <w:r w:rsidRPr="006C12C9">
        <w:rPr>
          <w:rFonts w:ascii="Times New Roman" w:eastAsia="Times New Roman" w:hAnsi="Times New Roman" w:cs="Times New Roman"/>
          <w:b/>
          <w:bCs/>
          <w:lang w:eastAsia="es-ES"/>
        </w:rPr>
        <w:t>No todas las modificaciones son iguales</w:t>
      </w:r>
      <w:r w:rsidRPr="00EA5295">
        <w:rPr>
          <w:rFonts w:ascii="Times New Roman" w:eastAsia="Times New Roman" w:hAnsi="Times New Roman" w:cs="Times New Roman"/>
          <w:lang w:eastAsia="es-ES"/>
        </w:rPr>
        <w:t>. Algunas son más sencillas y otras, la mayoría, son más muy complejas. En esta línea, algunos investigadores (están proponiendo un enfoque más agresivo y han identificado algunos alelos interesantes que parecen bastante seguros de modificar. Modificaciones que van desde facilitar la formación de masa muscular o aumentar la resistencia a infecciones víricas hasta reducir el olor corporal. Es curioso y estimulante, pero no dejan de ser hallazgos afortunados en medio de textos que no acabamos de entender muy bien.</w:t>
      </w:r>
    </w:p>
    <w:sectPr w:rsidR="00125AE0" w:rsidSect="00125AE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5B9E"/>
    <w:multiLevelType w:val="multilevel"/>
    <w:tmpl w:val="2B80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D79C4"/>
    <w:multiLevelType w:val="multilevel"/>
    <w:tmpl w:val="69E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F5662C"/>
    <w:multiLevelType w:val="multilevel"/>
    <w:tmpl w:val="D020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836EB"/>
    <w:multiLevelType w:val="multilevel"/>
    <w:tmpl w:val="27D4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977C58"/>
    <w:multiLevelType w:val="multilevel"/>
    <w:tmpl w:val="084A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EA5295"/>
    <w:rsid w:val="00125AE0"/>
    <w:rsid w:val="002661F4"/>
    <w:rsid w:val="00373CA7"/>
    <w:rsid w:val="006A2C7C"/>
    <w:rsid w:val="006C12C9"/>
    <w:rsid w:val="006C5378"/>
    <w:rsid w:val="00EA5097"/>
    <w:rsid w:val="00EA52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AE0"/>
  </w:style>
  <w:style w:type="paragraph" w:styleId="Ttulo1">
    <w:name w:val="heading 1"/>
    <w:basedOn w:val="Normal"/>
    <w:link w:val="Ttulo1Car"/>
    <w:uiPriority w:val="9"/>
    <w:qFormat/>
    <w:rsid w:val="00EA52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A529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A529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529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A529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A5295"/>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EA5295"/>
    <w:rPr>
      <w:color w:val="0000FF"/>
      <w:u w:val="single"/>
    </w:rPr>
  </w:style>
  <w:style w:type="paragraph" w:styleId="z-Principiodelformulario">
    <w:name w:val="HTML Top of Form"/>
    <w:basedOn w:val="Normal"/>
    <w:next w:val="Normal"/>
    <w:link w:val="z-PrincipiodelformularioCar"/>
    <w:hidden/>
    <w:uiPriority w:val="99"/>
    <w:semiHidden/>
    <w:unhideWhenUsed/>
    <w:rsid w:val="00EA529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A5295"/>
    <w:rPr>
      <w:rFonts w:ascii="Arial" w:eastAsia="Times New Roman" w:hAnsi="Arial" w:cs="Arial"/>
      <w:vanish/>
      <w:sz w:val="16"/>
      <w:szCs w:val="16"/>
      <w:lang w:eastAsia="es-ES"/>
    </w:rPr>
  </w:style>
  <w:style w:type="paragraph" w:customStyle="1" w:styleId="newsletter-hint">
    <w:name w:val="newsletter-hint"/>
    <w:basedOn w:val="Normal"/>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EA529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A5295"/>
    <w:rPr>
      <w:rFonts w:ascii="Arial" w:eastAsia="Times New Roman" w:hAnsi="Arial" w:cs="Arial"/>
      <w:vanish/>
      <w:sz w:val="16"/>
      <w:szCs w:val="16"/>
      <w:lang w:eastAsia="es-ES"/>
    </w:rPr>
  </w:style>
  <w:style w:type="character" w:customStyle="1" w:styleId="item-meta">
    <w:name w:val="item-meta"/>
    <w:basedOn w:val="Fuentedeprrafopredeter"/>
    <w:rsid w:val="00EA5295"/>
  </w:style>
  <w:style w:type="character" w:customStyle="1" w:styleId="sidebar-disclaimer">
    <w:name w:val="sidebar-disclaimer"/>
    <w:basedOn w:val="Fuentedeprrafopredeter"/>
    <w:rsid w:val="00EA5295"/>
  </w:style>
  <w:style w:type="paragraph" w:customStyle="1" w:styleId="related-item-info">
    <w:name w:val="related-item-info"/>
    <w:basedOn w:val="Normal"/>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side-title">
    <w:name w:val="aside-title"/>
    <w:basedOn w:val="Normal"/>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A5295"/>
    <w:rPr>
      <w:b/>
      <w:bCs/>
    </w:rPr>
  </w:style>
  <w:style w:type="paragraph" w:customStyle="1" w:styleId="sumarioizquierda">
    <w:name w:val="sumario_izquierda"/>
    <w:basedOn w:val="Normal"/>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umarioderecha">
    <w:name w:val="sumario_derecha"/>
    <w:basedOn w:val="Normal"/>
    <w:rsid w:val="00EA529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A52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52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350781">
      <w:bodyDiv w:val="1"/>
      <w:marLeft w:val="0"/>
      <w:marRight w:val="0"/>
      <w:marTop w:val="0"/>
      <w:marBottom w:val="0"/>
      <w:divBdr>
        <w:top w:val="none" w:sz="0" w:space="0" w:color="auto"/>
        <w:left w:val="none" w:sz="0" w:space="0" w:color="auto"/>
        <w:bottom w:val="none" w:sz="0" w:space="0" w:color="auto"/>
        <w:right w:val="none" w:sz="0" w:space="0" w:color="auto"/>
      </w:divBdr>
      <w:divsChild>
        <w:div w:id="2025593244">
          <w:marLeft w:val="0"/>
          <w:marRight w:val="0"/>
          <w:marTop w:val="0"/>
          <w:marBottom w:val="0"/>
          <w:divBdr>
            <w:top w:val="none" w:sz="0" w:space="0" w:color="auto"/>
            <w:left w:val="none" w:sz="0" w:space="0" w:color="auto"/>
            <w:bottom w:val="none" w:sz="0" w:space="0" w:color="auto"/>
            <w:right w:val="none" w:sz="0" w:space="0" w:color="auto"/>
          </w:divBdr>
          <w:divsChild>
            <w:div w:id="136803217">
              <w:marLeft w:val="0"/>
              <w:marRight w:val="0"/>
              <w:marTop w:val="0"/>
              <w:marBottom w:val="0"/>
              <w:divBdr>
                <w:top w:val="none" w:sz="0" w:space="0" w:color="auto"/>
                <w:left w:val="none" w:sz="0" w:space="0" w:color="auto"/>
                <w:bottom w:val="none" w:sz="0" w:space="0" w:color="auto"/>
                <w:right w:val="none" w:sz="0" w:space="0" w:color="auto"/>
              </w:divBdr>
            </w:div>
            <w:div w:id="32191011">
              <w:marLeft w:val="0"/>
              <w:marRight w:val="0"/>
              <w:marTop w:val="0"/>
              <w:marBottom w:val="0"/>
              <w:divBdr>
                <w:top w:val="none" w:sz="0" w:space="0" w:color="auto"/>
                <w:left w:val="none" w:sz="0" w:space="0" w:color="auto"/>
                <w:bottom w:val="none" w:sz="0" w:space="0" w:color="auto"/>
                <w:right w:val="none" w:sz="0" w:space="0" w:color="auto"/>
              </w:divBdr>
            </w:div>
            <w:div w:id="887910351">
              <w:marLeft w:val="0"/>
              <w:marRight w:val="0"/>
              <w:marTop w:val="0"/>
              <w:marBottom w:val="0"/>
              <w:divBdr>
                <w:top w:val="none" w:sz="0" w:space="0" w:color="auto"/>
                <w:left w:val="none" w:sz="0" w:space="0" w:color="auto"/>
                <w:bottom w:val="none" w:sz="0" w:space="0" w:color="auto"/>
                <w:right w:val="none" w:sz="0" w:space="0" w:color="auto"/>
              </w:divBdr>
              <w:divsChild>
                <w:div w:id="1865745550">
                  <w:marLeft w:val="0"/>
                  <w:marRight w:val="0"/>
                  <w:marTop w:val="0"/>
                  <w:marBottom w:val="0"/>
                  <w:divBdr>
                    <w:top w:val="none" w:sz="0" w:space="0" w:color="auto"/>
                    <w:left w:val="none" w:sz="0" w:space="0" w:color="auto"/>
                    <w:bottom w:val="none" w:sz="0" w:space="0" w:color="auto"/>
                    <w:right w:val="none" w:sz="0" w:space="0" w:color="auto"/>
                  </w:divBdr>
                </w:div>
                <w:div w:id="1173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19802">
          <w:marLeft w:val="0"/>
          <w:marRight w:val="0"/>
          <w:marTop w:val="0"/>
          <w:marBottom w:val="0"/>
          <w:divBdr>
            <w:top w:val="none" w:sz="0" w:space="0" w:color="auto"/>
            <w:left w:val="none" w:sz="0" w:space="0" w:color="auto"/>
            <w:bottom w:val="none" w:sz="0" w:space="0" w:color="auto"/>
            <w:right w:val="none" w:sz="0" w:space="0" w:color="auto"/>
          </w:divBdr>
          <w:divsChild>
            <w:div w:id="425267849">
              <w:marLeft w:val="0"/>
              <w:marRight w:val="0"/>
              <w:marTop w:val="0"/>
              <w:marBottom w:val="0"/>
              <w:divBdr>
                <w:top w:val="none" w:sz="0" w:space="0" w:color="auto"/>
                <w:left w:val="none" w:sz="0" w:space="0" w:color="auto"/>
                <w:bottom w:val="none" w:sz="0" w:space="0" w:color="auto"/>
                <w:right w:val="none" w:sz="0" w:space="0" w:color="auto"/>
              </w:divBdr>
              <w:divsChild>
                <w:div w:id="1971859160">
                  <w:marLeft w:val="0"/>
                  <w:marRight w:val="0"/>
                  <w:marTop w:val="0"/>
                  <w:marBottom w:val="0"/>
                  <w:divBdr>
                    <w:top w:val="none" w:sz="0" w:space="0" w:color="auto"/>
                    <w:left w:val="none" w:sz="0" w:space="0" w:color="auto"/>
                    <w:bottom w:val="none" w:sz="0" w:space="0" w:color="auto"/>
                    <w:right w:val="none" w:sz="0" w:space="0" w:color="auto"/>
                  </w:divBdr>
                  <w:divsChild>
                    <w:div w:id="3250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3093">
          <w:marLeft w:val="0"/>
          <w:marRight w:val="0"/>
          <w:marTop w:val="0"/>
          <w:marBottom w:val="0"/>
          <w:divBdr>
            <w:top w:val="none" w:sz="0" w:space="0" w:color="auto"/>
            <w:left w:val="none" w:sz="0" w:space="0" w:color="auto"/>
            <w:bottom w:val="none" w:sz="0" w:space="0" w:color="auto"/>
            <w:right w:val="none" w:sz="0" w:space="0" w:color="auto"/>
          </w:divBdr>
          <w:divsChild>
            <w:div w:id="1740789469">
              <w:marLeft w:val="0"/>
              <w:marRight w:val="0"/>
              <w:marTop w:val="0"/>
              <w:marBottom w:val="0"/>
              <w:divBdr>
                <w:top w:val="none" w:sz="0" w:space="0" w:color="auto"/>
                <w:left w:val="none" w:sz="0" w:space="0" w:color="auto"/>
                <w:bottom w:val="none" w:sz="0" w:space="0" w:color="auto"/>
                <w:right w:val="none" w:sz="0" w:space="0" w:color="auto"/>
              </w:divBdr>
              <w:divsChild>
                <w:div w:id="302463917">
                  <w:marLeft w:val="0"/>
                  <w:marRight w:val="0"/>
                  <w:marTop w:val="0"/>
                  <w:marBottom w:val="0"/>
                  <w:divBdr>
                    <w:top w:val="none" w:sz="0" w:space="0" w:color="auto"/>
                    <w:left w:val="none" w:sz="0" w:space="0" w:color="auto"/>
                    <w:bottom w:val="none" w:sz="0" w:space="0" w:color="auto"/>
                    <w:right w:val="none" w:sz="0" w:space="0" w:color="auto"/>
                  </w:divBdr>
                  <w:divsChild>
                    <w:div w:id="82914912">
                      <w:marLeft w:val="0"/>
                      <w:marRight w:val="0"/>
                      <w:marTop w:val="0"/>
                      <w:marBottom w:val="0"/>
                      <w:divBdr>
                        <w:top w:val="none" w:sz="0" w:space="0" w:color="auto"/>
                        <w:left w:val="none" w:sz="0" w:space="0" w:color="auto"/>
                        <w:bottom w:val="none" w:sz="0" w:space="0" w:color="auto"/>
                        <w:right w:val="none" w:sz="0" w:space="0" w:color="auto"/>
                      </w:divBdr>
                      <w:divsChild>
                        <w:div w:id="127360250">
                          <w:marLeft w:val="0"/>
                          <w:marRight w:val="0"/>
                          <w:marTop w:val="0"/>
                          <w:marBottom w:val="0"/>
                          <w:divBdr>
                            <w:top w:val="none" w:sz="0" w:space="0" w:color="auto"/>
                            <w:left w:val="none" w:sz="0" w:space="0" w:color="auto"/>
                            <w:bottom w:val="none" w:sz="0" w:space="0" w:color="auto"/>
                            <w:right w:val="none" w:sz="0" w:space="0" w:color="auto"/>
                          </w:divBdr>
                        </w:div>
                      </w:divsChild>
                    </w:div>
                    <w:div w:id="1647053775">
                      <w:marLeft w:val="0"/>
                      <w:marRight w:val="0"/>
                      <w:marTop w:val="0"/>
                      <w:marBottom w:val="0"/>
                      <w:divBdr>
                        <w:top w:val="none" w:sz="0" w:space="0" w:color="auto"/>
                        <w:left w:val="none" w:sz="0" w:space="0" w:color="auto"/>
                        <w:bottom w:val="none" w:sz="0" w:space="0" w:color="auto"/>
                        <w:right w:val="none" w:sz="0" w:space="0" w:color="auto"/>
                      </w:divBdr>
                      <w:divsChild>
                        <w:div w:id="1020160954">
                          <w:marLeft w:val="0"/>
                          <w:marRight w:val="0"/>
                          <w:marTop w:val="0"/>
                          <w:marBottom w:val="0"/>
                          <w:divBdr>
                            <w:top w:val="none" w:sz="0" w:space="0" w:color="auto"/>
                            <w:left w:val="none" w:sz="0" w:space="0" w:color="auto"/>
                            <w:bottom w:val="none" w:sz="0" w:space="0" w:color="auto"/>
                            <w:right w:val="none" w:sz="0" w:space="0" w:color="auto"/>
                          </w:divBdr>
                        </w:div>
                      </w:divsChild>
                    </w:div>
                    <w:div w:id="1891067182">
                      <w:marLeft w:val="0"/>
                      <w:marRight w:val="0"/>
                      <w:marTop w:val="0"/>
                      <w:marBottom w:val="0"/>
                      <w:divBdr>
                        <w:top w:val="none" w:sz="0" w:space="0" w:color="auto"/>
                        <w:left w:val="none" w:sz="0" w:space="0" w:color="auto"/>
                        <w:bottom w:val="none" w:sz="0" w:space="0" w:color="auto"/>
                        <w:right w:val="none" w:sz="0" w:space="0" w:color="auto"/>
                      </w:divBdr>
                      <w:divsChild>
                        <w:div w:id="461536197">
                          <w:marLeft w:val="0"/>
                          <w:marRight w:val="0"/>
                          <w:marTop w:val="0"/>
                          <w:marBottom w:val="0"/>
                          <w:divBdr>
                            <w:top w:val="none" w:sz="0" w:space="0" w:color="auto"/>
                            <w:left w:val="none" w:sz="0" w:space="0" w:color="auto"/>
                            <w:bottom w:val="none" w:sz="0" w:space="0" w:color="auto"/>
                            <w:right w:val="none" w:sz="0" w:space="0" w:color="auto"/>
                          </w:divBdr>
                        </w:div>
                        <w:div w:id="1316837352">
                          <w:marLeft w:val="0"/>
                          <w:marRight w:val="0"/>
                          <w:marTop w:val="0"/>
                          <w:marBottom w:val="0"/>
                          <w:divBdr>
                            <w:top w:val="none" w:sz="0" w:space="0" w:color="auto"/>
                            <w:left w:val="none" w:sz="0" w:space="0" w:color="auto"/>
                            <w:bottom w:val="none" w:sz="0" w:space="0" w:color="auto"/>
                            <w:right w:val="none" w:sz="0" w:space="0" w:color="auto"/>
                          </w:divBdr>
                        </w:div>
                        <w:div w:id="1574972008">
                          <w:marLeft w:val="0"/>
                          <w:marRight w:val="0"/>
                          <w:marTop w:val="0"/>
                          <w:marBottom w:val="0"/>
                          <w:divBdr>
                            <w:top w:val="none" w:sz="0" w:space="0" w:color="auto"/>
                            <w:left w:val="none" w:sz="0" w:space="0" w:color="auto"/>
                            <w:bottom w:val="none" w:sz="0" w:space="0" w:color="auto"/>
                            <w:right w:val="none" w:sz="0" w:space="0" w:color="auto"/>
                          </w:divBdr>
                          <w:divsChild>
                            <w:div w:id="1953130719">
                              <w:marLeft w:val="0"/>
                              <w:marRight w:val="0"/>
                              <w:marTop w:val="0"/>
                              <w:marBottom w:val="0"/>
                              <w:divBdr>
                                <w:top w:val="none" w:sz="0" w:space="0" w:color="auto"/>
                                <w:left w:val="none" w:sz="0" w:space="0" w:color="auto"/>
                                <w:bottom w:val="none" w:sz="0" w:space="0" w:color="auto"/>
                                <w:right w:val="none" w:sz="0" w:space="0" w:color="auto"/>
                              </w:divBdr>
                            </w:div>
                          </w:divsChild>
                        </w:div>
                        <w:div w:id="982734512">
                          <w:marLeft w:val="0"/>
                          <w:marRight w:val="0"/>
                          <w:marTop w:val="0"/>
                          <w:marBottom w:val="0"/>
                          <w:divBdr>
                            <w:top w:val="none" w:sz="0" w:space="0" w:color="auto"/>
                            <w:left w:val="none" w:sz="0" w:space="0" w:color="auto"/>
                            <w:bottom w:val="none" w:sz="0" w:space="0" w:color="auto"/>
                            <w:right w:val="none" w:sz="0" w:space="0" w:color="auto"/>
                          </w:divBdr>
                        </w:div>
                        <w:div w:id="1056125082">
                          <w:marLeft w:val="0"/>
                          <w:marRight w:val="0"/>
                          <w:marTop w:val="0"/>
                          <w:marBottom w:val="0"/>
                          <w:divBdr>
                            <w:top w:val="none" w:sz="0" w:space="0" w:color="auto"/>
                            <w:left w:val="none" w:sz="0" w:space="0" w:color="auto"/>
                            <w:bottom w:val="none" w:sz="0" w:space="0" w:color="auto"/>
                            <w:right w:val="none" w:sz="0" w:space="0" w:color="auto"/>
                          </w:divBdr>
                        </w:div>
                        <w:div w:id="482770218">
                          <w:marLeft w:val="0"/>
                          <w:marRight w:val="0"/>
                          <w:marTop w:val="0"/>
                          <w:marBottom w:val="0"/>
                          <w:divBdr>
                            <w:top w:val="none" w:sz="0" w:space="0" w:color="auto"/>
                            <w:left w:val="none" w:sz="0" w:space="0" w:color="auto"/>
                            <w:bottom w:val="none" w:sz="0" w:space="0" w:color="auto"/>
                            <w:right w:val="none" w:sz="0" w:space="0" w:color="auto"/>
                          </w:divBdr>
                        </w:div>
                      </w:divsChild>
                    </w:div>
                    <w:div w:id="238639286">
                      <w:marLeft w:val="0"/>
                      <w:marRight w:val="0"/>
                      <w:marTop w:val="0"/>
                      <w:marBottom w:val="0"/>
                      <w:divBdr>
                        <w:top w:val="none" w:sz="0" w:space="0" w:color="auto"/>
                        <w:left w:val="none" w:sz="0" w:space="0" w:color="auto"/>
                        <w:bottom w:val="none" w:sz="0" w:space="0" w:color="auto"/>
                        <w:right w:val="none" w:sz="0" w:space="0" w:color="auto"/>
                      </w:divBdr>
                      <w:divsChild>
                        <w:div w:id="394160202">
                          <w:marLeft w:val="0"/>
                          <w:marRight w:val="0"/>
                          <w:marTop w:val="0"/>
                          <w:marBottom w:val="0"/>
                          <w:divBdr>
                            <w:top w:val="none" w:sz="0" w:space="0" w:color="auto"/>
                            <w:left w:val="none" w:sz="0" w:space="0" w:color="auto"/>
                            <w:bottom w:val="none" w:sz="0" w:space="0" w:color="auto"/>
                            <w:right w:val="none" w:sz="0" w:space="0" w:color="auto"/>
                          </w:divBdr>
                        </w:div>
                      </w:divsChild>
                    </w:div>
                    <w:div w:id="1288658427">
                      <w:marLeft w:val="0"/>
                      <w:marRight w:val="0"/>
                      <w:marTop w:val="0"/>
                      <w:marBottom w:val="0"/>
                      <w:divBdr>
                        <w:top w:val="none" w:sz="0" w:space="0" w:color="auto"/>
                        <w:left w:val="none" w:sz="0" w:space="0" w:color="auto"/>
                        <w:bottom w:val="none" w:sz="0" w:space="0" w:color="auto"/>
                        <w:right w:val="none" w:sz="0" w:space="0" w:color="auto"/>
                      </w:divBdr>
                      <w:divsChild>
                        <w:div w:id="132901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300802">
          <w:marLeft w:val="0"/>
          <w:marRight w:val="0"/>
          <w:marTop w:val="0"/>
          <w:marBottom w:val="0"/>
          <w:divBdr>
            <w:top w:val="none" w:sz="0" w:space="0" w:color="auto"/>
            <w:left w:val="none" w:sz="0" w:space="0" w:color="auto"/>
            <w:bottom w:val="none" w:sz="0" w:space="0" w:color="auto"/>
            <w:right w:val="none" w:sz="0" w:space="0" w:color="auto"/>
          </w:divBdr>
          <w:divsChild>
            <w:div w:id="896549714">
              <w:marLeft w:val="0"/>
              <w:marRight w:val="0"/>
              <w:marTop w:val="0"/>
              <w:marBottom w:val="0"/>
              <w:divBdr>
                <w:top w:val="none" w:sz="0" w:space="0" w:color="auto"/>
                <w:left w:val="none" w:sz="0" w:space="0" w:color="auto"/>
                <w:bottom w:val="none" w:sz="0" w:space="0" w:color="auto"/>
                <w:right w:val="none" w:sz="0" w:space="0" w:color="auto"/>
              </w:divBdr>
            </w:div>
          </w:divsChild>
        </w:div>
        <w:div w:id="1040009909">
          <w:marLeft w:val="0"/>
          <w:marRight w:val="0"/>
          <w:marTop w:val="0"/>
          <w:marBottom w:val="0"/>
          <w:divBdr>
            <w:top w:val="none" w:sz="0" w:space="0" w:color="auto"/>
            <w:left w:val="none" w:sz="0" w:space="0" w:color="auto"/>
            <w:bottom w:val="none" w:sz="0" w:space="0" w:color="auto"/>
            <w:right w:val="none" w:sz="0" w:space="0" w:color="auto"/>
          </w:divBdr>
          <w:divsChild>
            <w:div w:id="1585146722">
              <w:marLeft w:val="0"/>
              <w:marRight w:val="0"/>
              <w:marTop w:val="0"/>
              <w:marBottom w:val="0"/>
              <w:divBdr>
                <w:top w:val="none" w:sz="0" w:space="0" w:color="auto"/>
                <w:left w:val="none" w:sz="0" w:space="0" w:color="auto"/>
                <w:bottom w:val="none" w:sz="0" w:space="0" w:color="auto"/>
                <w:right w:val="none" w:sz="0" w:space="0" w:color="auto"/>
              </w:divBdr>
              <w:divsChild>
                <w:div w:id="187643378">
                  <w:marLeft w:val="0"/>
                  <w:marRight w:val="0"/>
                  <w:marTop w:val="0"/>
                  <w:marBottom w:val="0"/>
                  <w:divBdr>
                    <w:top w:val="none" w:sz="0" w:space="0" w:color="auto"/>
                    <w:left w:val="none" w:sz="0" w:space="0" w:color="auto"/>
                    <w:bottom w:val="none" w:sz="0" w:space="0" w:color="auto"/>
                    <w:right w:val="none" w:sz="0" w:space="0" w:color="auto"/>
                  </w:divBdr>
                  <w:divsChild>
                    <w:div w:id="1949778458">
                      <w:marLeft w:val="0"/>
                      <w:marRight w:val="0"/>
                      <w:marTop w:val="0"/>
                      <w:marBottom w:val="0"/>
                      <w:divBdr>
                        <w:top w:val="none" w:sz="0" w:space="0" w:color="auto"/>
                        <w:left w:val="none" w:sz="0" w:space="0" w:color="auto"/>
                        <w:bottom w:val="none" w:sz="0" w:space="0" w:color="auto"/>
                        <w:right w:val="none" w:sz="0" w:space="0" w:color="auto"/>
                      </w:divBdr>
                    </w:div>
                  </w:divsChild>
                </w:div>
                <w:div w:id="469321932">
                  <w:marLeft w:val="0"/>
                  <w:marRight w:val="0"/>
                  <w:marTop w:val="0"/>
                  <w:marBottom w:val="0"/>
                  <w:divBdr>
                    <w:top w:val="none" w:sz="0" w:space="0" w:color="auto"/>
                    <w:left w:val="none" w:sz="0" w:space="0" w:color="auto"/>
                    <w:bottom w:val="none" w:sz="0" w:space="0" w:color="auto"/>
                    <w:right w:val="none" w:sz="0" w:space="0" w:color="auto"/>
                  </w:divBdr>
                  <w:divsChild>
                    <w:div w:id="2017687294">
                      <w:marLeft w:val="0"/>
                      <w:marRight w:val="0"/>
                      <w:marTop w:val="0"/>
                      <w:marBottom w:val="0"/>
                      <w:divBdr>
                        <w:top w:val="none" w:sz="0" w:space="0" w:color="auto"/>
                        <w:left w:val="none" w:sz="0" w:space="0" w:color="auto"/>
                        <w:bottom w:val="none" w:sz="0" w:space="0" w:color="auto"/>
                        <w:right w:val="none" w:sz="0" w:space="0" w:color="auto"/>
                      </w:divBdr>
                      <w:divsChild>
                        <w:div w:id="2138571659">
                          <w:marLeft w:val="0"/>
                          <w:marRight w:val="0"/>
                          <w:marTop w:val="0"/>
                          <w:marBottom w:val="0"/>
                          <w:divBdr>
                            <w:top w:val="none" w:sz="0" w:space="0" w:color="auto"/>
                            <w:left w:val="none" w:sz="0" w:space="0" w:color="auto"/>
                            <w:bottom w:val="none" w:sz="0" w:space="0" w:color="auto"/>
                            <w:right w:val="none" w:sz="0" w:space="0" w:color="auto"/>
                          </w:divBdr>
                          <w:divsChild>
                            <w:div w:id="4745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0971">
                  <w:marLeft w:val="0"/>
                  <w:marRight w:val="0"/>
                  <w:marTop w:val="0"/>
                  <w:marBottom w:val="0"/>
                  <w:divBdr>
                    <w:top w:val="none" w:sz="0" w:space="0" w:color="auto"/>
                    <w:left w:val="none" w:sz="0" w:space="0" w:color="auto"/>
                    <w:bottom w:val="none" w:sz="0" w:space="0" w:color="auto"/>
                    <w:right w:val="none" w:sz="0" w:space="0" w:color="auto"/>
                  </w:divBdr>
                  <w:divsChild>
                    <w:div w:id="616446281">
                      <w:marLeft w:val="0"/>
                      <w:marRight w:val="0"/>
                      <w:marTop w:val="0"/>
                      <w:marBottom w:val="0"/>
                      <w:divBdr>
                        <w:top w:val="none" w:sz="0" w:space="0" w:color="auto"/>
                        <w:left w:val="none" w:sz="0" w:space="0" w:color="auto"/>
                        <w:bottom w:val="none" w:sz="0" w:space="0" w:color="auto"/>
                        <w:right w:val="none" w:sz="0" w:space="0" w:color="auto"/>
                      </w:divBdr>
                      <w:divsChild>
                        <w:div w:id="1593851612">
                          <w:marLeft w:val="0"/>
                          <w:marRight w:val="0"/>
                          <w:marTop w:val="0"/>
                          <w:marBottom w:val="0"/>
                          <w:divBdr>
                            <w:top w:val="none" w:sz="0" w:space="0" w:color="auto"/>
                            <w:left w:val="none" w:sz="0" w:space="0" w:color="auto"/>
                            <w:bottom w:val="none" w:sz="0" w:space="0" w:color="auto"/>
                            <w:right w:val="none" w:sz="0" w:space="0" w:color="auto"/>
                          </w:divBdr>
                          <w:divsChild>
                            <w:div w:id="14728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3214">
                  <w:marLeft w:val="0"/>
                  <w:marRight w:val="0"/>
                  <w:marTop w:val="0"/>
                  <w:marBottom w:val="0"/>
                  <w:divBdr>
                    <w:top w:val="none" w:sz="0" w:space="0" w:color="auto"/>
                    <w:left w:val="none" w:sz="0" w:space="0" w:color="auto"/>
                    <w:bottom w:val="none" w:sz="0" w:space="0" w:color="auto"/>
                    <w:right w:val="none" w:sz="0" w:space="0" w:color="auto"/>
                  </w:divBdr>
                  <w:divsChild>
                    <w:div w:id="162355740">
                      <w:marLeft w:val="0"/>
                      <w:marRight w:val="0"/>
                      <w:marTop w:val="0"/>
                      <w:marBottom w:val="0"/>
                      <w:divBdr>
                        <w:top w:val="none" w:sz="0" w:space="0" w:color="auto"/>
                        <w:left w:val="none" w:sz="0" w:space="0" w:color="auto"/>
                        <w:bottom w:val="none" w:sz="0" w:space="0" w:color="auto"/>
                        <w:right w:val="none" w:sz="0" w:space="0" w:color="auto"/>
                      </w:divBdr>
                    </w:div>
                  </w:divsChild>
                </w:div>
                <w:div w:id="359161139">
                  <w:marLeft w:val="0"/>
                  <w:marRight w:val="0"/>
                  <w:marTop w:val="0"/>
                  <w:marBottom w:val="0"/>
                  <w:divBdr>
                    <w:top w:val="none" w:sz="0" w:space="0" w:color="auto"/>
                    <w:left w:val="none" w:sz="0" w:space="0" w:color="auto"/>
                    <w:bottom w:val="none" w:sz="0" w:space="0" w:color="auto"/>
                    <w:right w:val="none" w:sz="0" w:space="0" w:color="auto"/>
                  </w:divBdr>
                  <w:divsChild>
                    <w:div w:id="1140608092">
                      <w:marLeft w:val="0"/>
                      <w:marRight w:val="0"/>
                      <w:marTop w:val="0"/>
                      <w:marBottom w:val="0"/>
                      <w:divBdr>
                        <w:top w:val="none" w:sz="0" w:space="0" w:color="auto"/>
                        <w:left w:val="none" w:sz="0" w:space="0" w:color="auto"/>
                        <w:bottom w:val="none" w:sz="0" w:space="0" w:color="auto"/>
                        <w:right w:val="none" w:sz="0" w:space="0" w:color="auto"/>
                      </w:divBdr>
                      <w:divsChild>
                        <w:div w:id="916405748">
                          <w:marLeft w:val="0"/>
                          <w:marRight w:val="0"/>
                          <w:marTop w:val="0"/>
                          <w:marBottom w:val="0"/>
                          <w:divBdr>
                            <w:top w:val="none" w:sz="0" w:space="0" w:color="auto"/>
                            <w:left w:val="none" w:sz="0" w:space="0" w:color="auto"/>
                            <w:bottom w:val="none" w:sz="0" w:space="0" w:color="auto"/>
                            <w:right w:val="none" w:sz="0" w:space="0" w:color="auto"/>
                          </w:divBdr>
                          <w:divsChild>
                            <w:div w:id="6769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05913">
                  <w:marLeft w:val="0"/>
                  <w:marRight w:val="0"/>
                  <w:marTop w:val="0"/>
                  <w:marBottom w:val="0"/>
                  <w:divBdr>
                    <w:top w:val="none" w:sz="0" w:space="0" w:color="auto"/>
                    <w:left w:val="none" w:sz="0" w:space="0" w:color="auto"/>
                    <w:bottom w:val="none" w:sz="0" w:space="0" w:color="auto"/>
                    <w:right w:val="none" w:sz="0" w:space="0" w:color="auto"/>
                  </w:divBdr>
                  <w:divsChild>
                    <w:div w:id="219558847">
                      <w:marLeft w:val="0"/>
                      <w:marRight w:val="0"/>
                      <w:marTop w:val="0"/>
                      <w:marBottom w:val="0"/>
                      <w:divBdr>
                        <w:top w:val="none" w:sz="0" w:space="0" w:color="auto"/>
                        <w:left w:val="none" w:sz="0" w:space="0" w:color="auto"/>
                        <w:bottom w:val="none" w:sz="0" w:space="0" w:color="auto"/>
                        <w:right w:val="none" w:sz="0" w:space="0" w:color="auto"/>
                      </w:divBdr>
                    </w:div>
                  </w:divsChild>
                </w:div>
                <w:div w:id="55320784">
                  <w:marLeft w:val="0"/>
                  <w:marRight w:val="0"/>
                  <w:marTop w:val="0"/>
                  <w:marBottom w:val="0"/>
                  <w:divBdr>
                    <w:top w:val="none" w:sz="0" w:space="0" w:color="auto"/>
                    <w:left w:val="none" w:sz="0" w:space="0" w:color="auto"/>
                    <w:bottom w:val="none" w:sz="0" w:space="0" w:color="auto"/>
                    <w:right w:val="none" w:sz="0" w:space="0" w:color="auto"/>
                  </w:divBdr>
                  <w:divsChild>
                    <w:div w:id="645596807">
                      <w:marLeft w:val="0"/>
                      <w:marRight w:val="0"/>
                      <w:marTop w:val="0"/>
                      <w:marBottom w:val="0"/>
                      <w:divBdr>
                        <w:top w:val="none" w:sz="0" w:space="0" w:color="auto"/>
                        <w:left w:val="none" w:sz="0" w:space="0" w:color="auto"/>
                        <w:bottom w:val="none" w:sz="0" w:space="0" w:color="auto"/>
                        <w:right w:val="none" w:sz="0" w:space="0" w:color="auto"/>
                      </w:divBdr>
                      <w:divsChild>
                        <w:div w:id="246547120">
                          <w:marLeft w:val="0"/>
                          <w:marRight w:val="0"/>
                          <w:marTop w:val="0"/>
                          <w:marBottom w:val="0"/>
                          <w:divBdr>
                            <w:top w:val="none" w:sz="0" w:space="0" w:color="auto"/>
                            <w:left w:val="none" w:sz="0" w:space="0" w:color="auto"/>
                            <w:bottom w:val="none" w:sz="0" w:space="0" w:color="auto"/>
                            <w:right w:val="none" w:sz="0" w:space="0" w:color="auto"/>
                          </w:divBdr>
                          <w:divsChild>
                            <w:div w:id="16875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576718">
                  <w:marLeft w:val="0"/>
                  <w:marRight w:val="0"/>
                  <w:marTop w:val="0"/>
                  <w:marBottom w:val="0"/>
                  <w:divBdr>
                    <w:top w:val="none" w:sz="0" w:space="0" w:color="auto"/>
                    <w:left w:val="none" w:sz="0" w:space="0" w:color="auto"/>
                    <w:bottom w:val="none" w:sz="0" w:space="0" w:color="auto"/>
                    <w:right w:val="none" w:sz="0" w:space="0" w:color="auto"/>
                  </w:divBdr>
                  <w:divsChild>
                    <w:div w:id="15375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diario.es/retrones/Eugenesia-buena-eugenesia-mala_6_169093091.html" TargetMode="External"/><Relationship Id="rId3" Type="http://schemas.openxmlformats.org/officeDocument/2006/relationships/settings" Target="settings.xml"/><Relationship Id="rId7" Type="http://schemas.openxmlformats.org/officeDocument/2006/relationships/hyperlink" Target="http://www.terceracultura.net/tc/?p=65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mag.org/content/337/6096/816" TargetMode="External"/><Relationship Id="rId5" Type="http://schemas.openxmlformats.org/officeDocument/2006/relationships/hyperlink" Target="http://www.guiametabolica.org/ecm/defectos-ciclo-urea/info/es-deficiencia-ornitina-transcarbamilasa-o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1175</Words>
  <Characters>6468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Profesor</cp:lastModifiedBy>
  <cp:revision>2</cp:revision>
  <dcterms:created xsi:type="dcterms:W3CDTF">2017-03-01T14:48:00Z</dcterms:created>
  <dcterms:modified xsi:type="dcterms:W3CDTF">2017-03-01T14:48:00Z</dcterms:modified>
</cp:coreProperties>
</file>